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50" w:rsidRDefault="000F3850" w:rsidP="000F3850">
      <w:pPr>
        <w:rPr>
          <w:rStyle w:val="3"/>
          <w:b w:val="0"/>
          <w:bCs w:val="0"/>
        </w:rPr>
      </w:pPr>
    </w:p>
    <w:p w:rsidR="00F411AA" w:rsidRDefault="006A42D5" w:rsidP="006A42D5">
      <w:pPr>
        <w:rPr>
          <w:rStyle w:val="4"/>
          <w:color w:val="000000"/>
          <w:sz w:val="28"/>
          <w:szCs w:val="28"/>
          <w:lang w:val="tt-RU" w:eastAsia="tt-RU"/>
        </w:rPr>
      </w:pPr>
      <w:r w:rsidRPr="006A42D5">
        <w:rPr>
          <w:rStyle w:val="4"/>
          <w:color w:val="000000"/>
          <w:sz w:val="28"/>
          <w:szCs w:val="28"/>
          <w:lang w:val="tt-RU" w:eastAsia="tt-RU"/>
        </w:rPr>
        <w:t xml:space="preserve">      </w:t>
      </w:r>
      <w:r w:rsidR="00F411AA" w:rsidRPr="00F411AA">
        <w:rPr>
          <w:rStyle w:val="4"/>
          <w:color w:val="000000"/>
          <w:sz w:val="28"/>
          <w:szCs w:val="28"/>
          <w:lang w:val="tt-RU" w:eastAsia="tt-RU"/>
        </w:rPr>
        <w:drawing>
          <wp:inline distT="0" distB="0" distL="0" distR="0">
            <wp:extent cx="6152515" cy="3813175"/>
            <wp:effectExtent l="19050" t="0" r="63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81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1AA" w:rsidRDefault="00F411AA" w:rsidP="006A42D5">
      <w:pPr>
        <w:rPr>
          <w:rStyle w:val="4"/>
          <w:color w:val="000000"/>
          <w:sz w:val="28"/>
          <w:szCs w:val="28"/>
          <w:lang w:val="tt-RU" w:eastAsia="tt-RU"/>
        </w:rPr>
      </w:pPr>
    </w:p>
    <w:p w:rsidR="00F411AA" w:rsidRDefault="00F411AA" w:rsidP="006A42D5">
      <w:pPr>
        <w:rPr>
          <w:rStyle w:val="4"/>
          <w:color w:val="000000"/>
          <w:sz w:val="28"/>
          <w:szCs w:val="28"/>
          <w:lang w:val="tt-RU" w:eastAsia="tt-RU"/>
        </w:rPr>
      </w:pPr>
    </w:p>
    <w:p w:rsidR="00F411AA" w:rsidRDefault="00F411AA" w:rsidP="006A42D5">
      <w:pPr>
        <w:rPr>
          <w:rStyle w:val="4"/>
          <w:color w:val="000000"/>
          <w:sz w:val="28"/>
          <w:szCs w:val="28"/>
          <w:lang w:val="tt-RU" w:eastAsia="tt-RU"/>
        </w:rPr>
      </w:pPr>
    </w:p>
    <w:p w:rsidR="00F411AA" w:rsidRDefault="00F411AA" w:rsidP="006A42D5">
      <w:pPr>
        <w:rPr>
          <w:rStyle w:val="4"/>
          <w:color w:val="000000"/>
          <w:sz w:val="28"/>
          <w:szCs w:val="28"/>
          <w:lang w:val="tt-RU" w:eastAsia="tt-RU"/>
        </w:rPr>
      </w:pPr>
    </w:p>
    <w:p w:rsidR="00F411AA" w:rsidRDefault="00F411AA" w:rsidP="006A42D5">
      <w:pPr>
        <w:rPr>
          <w:rStyle w:val="4"/>
          <w:color w:val="000000"/>
          <w:sz w:val="28"/>
          <w:szCs w:val="28"/>
          <w:lang w:val="tt-RU" w:eastAsia="tt-RU"/>
        </w:rPr>
      </w:pPr>
    </w:p>
    <w:p w:rsidR="006A42D5" w:rsidRPr="006A42D5" w:rsidRDefault="006A42D5" w:rsidP="006A42D5">
      <w:pPr>
        <w:rPr>
          <w:rFonts w:ascii="Times New Roman" w:eastAsia="Calibri" w:hAnsi="Times New Roman" w:cs="Times New Roman"/>
          <w:bCs/>
          <w:shadow/>
          <w:sz w:val="28"/>
          <w:szCs w:val="28"/>
        </w:rPr>
      </w:pPr>
      <w:r w:rsidRPr="006A42D5">
        <w:rPr>
          <w:rStyle w:val="4"/>
          <w:color w:val="000000"/>
          <w:sz w:val="28"/>
          <w:szCs w:val="28"/>
          <w:lang w:val="tt-RU" w:eastAsia="tt-RU"/>
        </w:rPr>
        <w:lastRenderedPageBreak/>
        <w:t xml:space="preserve">                                    </w:t>
      </w:r>
      <w:r w:rsidR="00486B42">
        <w:rPr>
          <w:rStyle w:val="4"/>
          <w:color w:val="000000"/>
          <w:sz w:val="28"/>
          <w:szCs w:val="28"/>
          <w:lang w:val="tt-RU" w:eastAsia="tt-RU"/>
        </w:rPr>
        <w:t xml:space="preserve">                             </w:t>
      </w:r>
      <w:r w:rsidR="003D40C8" w:rsidRPr="006A42D5">
        <w:rPr>
          <w:rStyle w:val="4"/>
          <w:color w:val="000000"/>
          <w:sz w:val="28"/>
          <w:szCs w:val="28"/>
          <w:lang w:val="tt-RU" w:eastAsia="tt-RU"/>
        </w:rPr>
        <w:t xml:space="preserve"> </w:t>
      </w:r>
      <w:r w:rsidRPr="006A42D5">
        <w:rPr>
          <w:rFonts w:ascii="Times New Roman" w:eastAsia="Calibri" w:hAnsi="Times New Roman" w:cs="Times New Roman"/>
          <w:bCs/>
          <w:shadow/>
          <w:sz w:val="28"/>
          <w:szCs w:val="28"/>
        </w:rPr>
        <w:t>АҢЛАТМА ЯЗУЫ</w:t>
      </w:r>
    </w:p>
    <w:p w:rsidR="006A42D5" w:rsidRPr="006A42D5" w:rsidRDefault="006A42D5" w:rsidP="006A42D5">
      <w:pPr>
        <w:spacing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A42D5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</w:t>
      </w:r>
      <w:proofErr w:type="spellStart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Эш</w:t>
      </w:r>
      <w:proofErr w:type="spellEnd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программасы</w:t>
      </w:r>
      <w:proofErr w:type="spellEnd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түбәндәге дәү</w:t>
      </w:r>
      <w:proofErr w:type="gramStart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л</w:t>
      </w:r>
      <w:proofErr w:type="gramEnd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әт </w:t>
      </w:r>
      <w:proofErr w:type="spellStart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документларына</w:t>
      </w:r>
      <w:proofErr w:type="spellEnd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нигезләнеп </w:t>
      </w:r>
      <w:proofErr w:type="spellStart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язылды</w:t>
      </w:r>
      <w:proofErr w:type="spellEnd"/>
      <w:r w:rsidRPr="006A42D5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6A42D5" w:rsidRPr="00804B25" w:rsidRDefault="006A42D5" w:rsidP="006A42D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Россия Федерациясенең 29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нчы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декабрь, 2012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елдагы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273-ФЗ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«Россия Федерациясенең мәгариф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законы”.</w:t>
      </w:r>
    </w:p>
    <w:p w:rsidR="006A42D5" w:rsidRPr="00804B25" w:rsidRDefault="006A42D5" w:rsidP="006A42D5">
      <w:pPr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Россия Федерациясенең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бирү мәктә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пл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әрендә дәүләт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стандартларын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үтәү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приказы.(2015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ел,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04B25">
        <w:rPr>
          <w:rFonts w:ascii="Times New Roman" w:hAnsi="Times New Roman" w:cs="Times New Roman"/>
          <w:sz w:val="28"/>
          <w:szCs w:val="28"/>
        </w:rPr>
        <w:t>8 апрель үзгәрешләре белән)</w:t>
      </w:r>
    </w:p>
    <w:p w:rsidR="006A42D5" w:rsidRPr="00804B25" w:rsidRDefault="006A42D5" w:rsidP="006A42D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Татарстан Республикасының 22.07.2013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елдагы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68-ЗРТ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“Мәгариф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Законы”.</w:t>
      </w:r>
    </w:p>
    <w:p w:rsidR="006A42D5" w:rsidRPr="00804B25" w:rsidRDefault="006A42D5" w:rsidP="006A42D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Cs/>
          <w:sz w:val="28"/>
          <w:szCs w:val="28"/>
        </w:rPr>
        <w:t xml:space="preserve">“Татарстан </w:t>
      </w:r>
      <w:proofErr w:type="spellStart"/>
      <w:r w:rsidRPr="00804B25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804B25">
        <w:rPr>
          <w:rFonts w:ascii="Times New Roman" w:hAnsi="Times New Roman" w:cs="Times New Roman"/>
          <w:bCs/>
          <w:sz w:val="28"/>
          <w:szCs w:val="28"/>
        </w:rPr>
        <w:t xml:space="preserve"> дәүләт телләре һәм Татарстан </w:t>
      </w:r>
      <w:proofErr w:type="spellStart"/>
      <w:r w:rsidRPr="00804B25">
        <w:rPr>
          <w:rFonts w:ascii="Times New Roman" w:hAnsi="Times New Roman" w:cs="Times New Roman"/>
          <w:bCs/>
          <w:sz w:val="28"/>
          <w:szCs w:val="28"/>
        </w:rPr>
        <w:t>Республикасында</w:t>
      </w:r>
      <w:proofErr w:type="spellEnd"/>
      <w:r w:rsidRPr="00804B25">
        <w:rPr>
          <w:rFonts w:ascii="Times New Roman" w:hAnsi="Times New Roman" w:cs="Times New Roman"/>
          <w:bCs/>
          <w:sz w:val="28"/>
          <w:szCs w:val="28"/>
        </w:rPr>
        <w:t xml:space="preserve"> башка теллә</w:t>
      </w:r>
      <w:proofErr w:type="gramStart"/>
      <w:r w:rsidRPr="00804B25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804B2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bCs/>
          <w:sz w:val="28"/>
          <w:szCs w:val="28"/>
        </w:rPr>
        <w:t>турында</w:t>
      </w:r>
      <w:proofErr w:type="spellEnd"/>
      <w:r w:rsidRPr="00804B25">
        <w:rPr>
          <w:rFonts w:ascii="Times New Roman" w:hAnsi="Times New Roman" w:cs="Times New Roman"/>
          <w:bCs/>
          <w:sz w:val="28"/>
          <w:szCs w:val="28"/>
        </w:rPr>
        <w:t xml:space="preserve">” Татарстан </w:t>
      </w:r>
      <w:proofErr w:type="spellStart"/>
      <w:r w:rsidRPr="00804B25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804B25">
        <w:rPr>
          <w:rFonts w:ascii="Times New Roman" w:hAnsi="Times New Roman" w:cs="Times New Roman"/>
          <w:bCs/>
          <w:sz w:val="28"/>
          <w:szCs w:val="28"/>
        </w:rPr>
        <w:t xml:space="preserve"> Законы (2004 ел, 1 июль).</w:t>
      </w:r>
    </w:p>
    <w:p w:rsidR="006A42D5" w:rsidRPr="00804B25" w:rsidRDefault="006A42D5" w:rsidP="006A42D5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Татар урта мәктәпләре өчен әдәбият программалары (5-11 нче сыйныфлар). – Казан: “Мәгариф” нәшрияты, 2010.</w:t>
      </w:r>
    </w:p>
    <w:p w:rsidR="006A42D5" w:rsidRPr="00804B25" w:rsidRDefault="006A42D5" w:rsidP="006A4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   7.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ab/>
        <w:t xml:space="preserve"> Муниципаль бюджет белем бирү учреждениесе «Алабирде урта гомуми белем мәктәбенең» 2015-2020 нче еллар эчендә «Гомуми төп белем бирү федераль дәүләт стандартын гамәлгә кертү” турындагы программасына нигезләнеп төзелде</w:t>
      </w:r>
    </w:p>
    <w:p w:rsidR="006A42D5" w:rsidRPr="00804B25" w:rsidRDefault="006A42D5" w:rsidP="006A4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8.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ab/>
        <w:t>Муниципаль бюджет белем бирү учреждениесе «Алабирде урт</w:t>
      </w:r>
      <w:r w:rsidR="00804B25" w:rsidRPr="00804B25">
        <w:rPr>
          <w:rFonts w:ascii="Times New Roman" w:hAnsi="Times New Roman" w:cs="Times New Roman"/>
          <w:sz w:val="28"/>
          <w:szCs w:val="28"/>
          <w:lang w:val="tt-RU"/>
        </w:rPr>
        <w:t>а гомуми белем мәктәбе»нең  2022-2023</w:t>
      </w:r>
      <w:r w:rsidR="004E19BC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04B25" w:rsidRPr="00804B25">
        <w:rPr>
          <w:rFonts w:ascii="Times New Roman" w:hAnsi="Times New Roman" w:cs="Times New Roman"/>
          <w:sz w:val="28"/>
          <w:szCs w:val="28"/>
          <w:lang w:val="tt-RU"/>
        </w:rPr>
        <w:t>нче уку елының укыту планы (2022</w:t>
      </w:r>
      <w:r w:rsidR="004E19BC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нчы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елның 29 августында үткәрелгән педагогик киңәшмәнең №1 беркетмәсе нигезендә расланган) </w:t>
      </w:r>
    </w:p>
    <w:p w:rsidR="006A42D5" w:rsidRPr="00804B25" w:rsidRDefault="006A42D5" w:rsidP="006A42D5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    9 . Татар урта гомуми белем мәктәпләренең 5  нче сыйныфы өчен</w:t>
      </w:r>
      <w:r w:rsidRPr="00804B25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уку әсбабы.Әдәбият – Казан: Татарстан китап нәшрияты 2014.</w:t>
      </w:r>
    </w:p>
    <w:p w:rsidR="005C3348" w:rsidRPr="00804B25" w:rsidRDefault="003D40C8" w:rsidP="002408CA">
      <w:pPr>
        <w:pStyle w:val="40"/>
        <w:shd w:val="clear" w:color="auto" w:fill="auto"/>
        <w:spacing w:after="0" w:line="317" w:lineRule="exact"/>
        <w:ind w:right="3120" w:firstLine="0"/>
        <w:rPr>
          <w:b w:val="0"/>
          <w:sz w:val="28"/>
          <w:szCs w:val="28"/>
          <w:lang w:val="tt-RU"/>
        </w:rPr>
      </w:pPr>
      <w:r w:rsidRPr="00804B25">
        <w:rPr>
          <w:rStyle w:val="4"/>
          <w:b/>
          <w:color w:val="000000"/>
          <w:sz w:val="28"/>
          <w:szCs w:val="28"/>
          <w:lang w:val="tt-RU" w:eastAsia="tt-RU"/>
        </w:rPr>
        <w:lastRenderedPageBreak/>
        <w:t xml:space="preserve">  </w:t>
      </w:r>
      <w:r w:rsidR="005C3348" w:rsidRPr="00804B25">
        <w:rPr>
          <w:rStyle w:val="4"/>
          <w:b/>
          <w:color w:val="000000"/>
          <w:sz w:val="28"/>
          <w:szCs w:val="28"/>
          <w:lang w:val="tt-RU" w:eastAsia="tt-RU"/>
        </w:rPr>
        <w:t>Укытуның көтелгән нәтиҗәләре</w:t>
      </w:r>
      <w:r w:rsidRPr="00804B25">
        <w:rPr>
          <w:rStyle w:val="4"/>
          <w:b/>
          <w:color w:val="000000"/>
          <w:sz w:val="28"/>
          <w:szCs w:val="28"/>
          <w:lang w:val="tt-RU" w:eastAsia="tt-RU"/>
        </w:rPr>
        <w:t>.</w:t>
      </w:r>
      <w:r w:rsidR="005C3348" w:rsidRPr="00804B25">
        <w:rPr>
          <w:rStyle w:val="4"/>
          <w:b/>
          <w:color w:val="000000"/>
          <w:sz w:val="28"/>
          <w:szCs w:val="28"/>
          <w:lang w:val="tt-RU" w:eastAsia="tt-RU"/>
        </w:rPr>
        <w:t xml:space="preserve"> Шәхескә кагылышлы нәтиҗәләр: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  <w:lang w:val="tt-RU"/>
        </w:rPr>
      </w:pPr>
      <w:r w:rsidRPr="00804B25">
        <w:rPr>
          <w:rStyle w:val="21"/>
          <w:color w:val="000000"/>
          <w:sz w:val="28"/>
          <w:szCs w:val="28"/>
          <w:lang w:val="tt-RU" w:eastAsia="tt-RU"/>
        </w:rPr>
        <w:t>туган илгә мәхәббәт, ватанпәрвәрлек хисләре, туган телгә сакчыл караш тәрбияләү;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  <w:lang w:val="tt-RU"/>
        </w:rPr>
      </w:pPr>
      <w:r w:rsidRPr="00804B25">
        <w:rPr>
          <w:rStyle w:val="21"/>
          <w:color w:val="000000"/>
          <w:sz w:val="28"/>
          <w:szCs w:val="28"/>
          <w:lang w:val="tt-RU" w:eastAsia="tt-RU"/>
        </w:rPr>
        <w:t>милли үзаң формалаштыру;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val="tt-RU" w:eastAsia="tt-RU"/>
        </w:rPr>
        <w:t>укуга карата теләк-ом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тылыш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, җаваплы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караш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булдыру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әйлән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ә-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тирә табигатькә дөрес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караш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булдыру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кешелә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белән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аралаша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белү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культурасы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тәрбияләү;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rPr>
          <w:sz w:val="28"/>
          <w:szCs w:val="28"/>
        </w:rPr>
      </w:pP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гаделлек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, дөреслек,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яхшылык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, мәрхәмәтлелек һәм аларның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киресе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булган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сыйфатларны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тану, 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б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>әяләү;</w:t>
      </w:r>
    </w:p>
    <w:p w:rsidR="005C3348" w:rsidRPr="00804B25" w:rsidRDefault="005C3348" w:rsidP="003D40C8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алган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белем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осталыкны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тормышта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максатчан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кулланырга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өйрәнү.</w:t>
      </w:r>
    </w:p>
    <w:p w:rsidR="005C3348" w:rsidRPr="00804B25" w:rsidRDefault="005C3348" w:rsidP="003D40C8">
      <w:pPr>
        <w:pStyle w:val="40"/>
        <w:shd w:val="clear" w:color="auto" w:fill="auto"/>
        <w:spacing w:after="0" w:line="317" w:lineRule="exact"/>
        <w:ind w:left="1440" w:firstLine="0"/>
        <w:jc w:val="both"/>
        <w:rPr>
          <w:b w:val="0"/>
          <w:sz w:val="28"/>
          <w:szCs w:val="28"/>
        </w:rPr>
      </w:pPr>
      <w:proofErr w:type="spellStart"/>
      <w:r w:rsidRPr="00804B25">
        <w:rPr>
          <w:rStyle w:val="4"/>
          <w:b/>
          <w:color w:val="000000"/>
          <w:sz w:val="28"/>
          <w:szCs w:val="28"/>
          <w:lang w:eastAsia="tt-RU"/>
        </w:rPr>
        <w:t>Метапредмет</w:t>
      </w:r>
      <w:proofErr w:type="spellEnd"/>
      <w:r w:rsidRPr="00804B25">
        <w:rPr>
          <w:rStyle w:val="4"/>
          <w:b/>
          <w:color w:val="000000"/>
          <w:sz w:val="28"/>
          <w:szCs w:val="28"/>
          <w:lang w:eastAsia="tt-RU"/>
        </w:rPr>
        <w:t xml:space="preserve"> нәтиҗәлә</w:t>
      </w:r>
      <w:proofErr w:type="gramStart"/>
      <w:r w:rsidRPr="00804B25">
        <w:rPr>
          <w:rStyle w:val="4"/>
          <w:b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4"/>
          <w:b/>
          <w:color w:val="000000"/>
          <w:sz w:val="28"/>
          <w:szCs w:val="28"/>
          <w:lang w:eastAsia="tt-RU"/>
        </w:rPr>
        <w:t>:</w:t>
      </w:r>
    </w:p>
    <w:p w:rsidR="005C3348" w:rsidRPr="00804B25" w:rsidRDefault="005C3348" w:rsidP="002408CA">
      <w:pPr>
        <w:pStyle w:val="40"/>
        <w:shd w:val="clear" w:color="auto" w:fill="auto"/>
        <w:spacing w:after="0" w:line="317" w:lineRule="exact"/>
        <w:ind w:left="1440" w:firstLine="0"/>
        <w:jc w:val="both"/>
        <w:rPr>
          <w:b w:val="0"/>
          <w:sz w:val="28"/>
          <w:szCs w:val="28"/>
        </w:rPr>
      </w:pPr>
      <w:r w:rsidRPr="00804B25">
        <w:rPr>
          <w:rStyle w:val="4"/>
          <w:b/>
          <w:color w:val="000000"/>
          <w:sz w:val="28"/>
          <w:szCs w:val="28"/>
          <w:lang w:eastAsia="tt-RU"/>
        </w:rPr>
        <w:t>Танып-белү гамәлләре: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әдә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би әс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әрне дөрес аңлап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уку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анализлау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дөрес нәтиҗәлә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чыгару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, гомумиләштерү;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сәбә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п-н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әтиҗә бәйләнеше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булдыру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үз фикереңне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исбатлый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 xml:space="preserve">м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яклый</w:t>
      </w:r>
      <w:proofErr w:type="spellEnd"/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алырга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күнектерү;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әсә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хакында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дөрес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фикер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йөртә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алу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.</w:t>
      </w:r>
    </w:p>
    <w:p w:rsidR="005C3348" w:rsidRPr="00804B25" w:rsidRDefault="005C3348" w:rsidP="002408CA">
      <w:pPr>
        <w:pStyle w:val="40"/>
        <w:shd w:val="clear" w:color="auto" w:fill="auto"/>
        <w:spacing w:after="0" w:line="317" w:lineRule="exact"/>
        <w:ind w:left="1440" w:firstLine="0"/>
        <w:jc w:val="both"/>
        <w:rPr>
          <w:b w:val="0"/>
          <w:sz w:val="28"/>
          <w:szCs w:val="28"/>
        </w:rPr>
      </w:pPr>
      <w:proofErr w:type="spellStart"/>
      <w:r w:rsidRPr="00804B25">
        <w:rPr>
          <w:rStyle w:val="4"/>
          <w:b/>
          <w:color w:val="000000"/>
          <w:sz w:val="28"/>
          <w:szCs w:val="28"/>
          <w:lang w:eastAsia="tt-RU"/>
        </w:rPr>
        <w:t>Коммуникатив</w:t>
      </w:r>
      <w:proofErr w:type="spellEnd"/>
      <w:r w:rsidRPr="00804B25">
        <w:rPr>
          <w:rStyle w:val="4"/>
          <w:b/>
          <w:color w:val="000000"/>
          <w:sz w:val="28"/>
          <w:szCs w:val="28"/>
          <w:lang w:eastAsia="tt-RU"/>
        </w:rPr>
        <w:t xml:space="preserve"> гамәллә</w:t>
      </w:r>
      <w:proofErr w:type="gramStart"/>
      <w:r w:rsidRPr="00804B25">
        <w:rPr>
          <w:rStyle w:val="4"/>
          <w:b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4"/>
          <w:b/>
          <w:color w:val="000000"/>
          <w:sz w:val="28"/>
          <w:szCs w:val="28"/>
          <w:lang w:eastAsia="tt-RU"/>
        </w:rPr>
        <w:t>: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иптәшеңне тыңлый, ишетә белү, ишеткәнен үз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фикере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белән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чагыштыру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нәтиҗәгә килгәнче, төрле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карашларны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өйрәнү һәм дөрес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юлны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сайлау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үз фикереңне телдән һәм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язма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формада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башкаларга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җиткерә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килеп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чыккан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проблемаларны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уртага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салып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хәл 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ит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>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төркемнәргә берләшү,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бер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фикергә килә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өлкәннә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яшьтәшләрең белән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продуктив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уртак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гамәл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оештыру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текст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буенча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сораулар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бирә белү.</w:t>
      </w:r>
    </w:p>
    <w:p w:rsidR="005C3348" w:rsidRPr="00804B25" w:rsidRDefault="005C3348" w:rsidP="002408CA">
      <w:pPr>
        <w:pStyle w:val="40"/>
        <w:shd w:val="clear" w:color="auto" w:fill="auto"/>
        <w:spacing w:after="0" w:line="317" w:lineRule="exact"/>
        <w:ind w:left="1440" w:firstLine="0"/>
        <w:jc w:val="both"/>
        <w:rPr>
          <w:b w:val="0"/>
          <w:sz w:val="28"/>
          <w:szCs w:val="28"/>
        </w:rPr>
      </w:pPr>
      <w:proofErr w:type="spellStart"/>
      <w:r w:rsidRPr="00804B25">
        <w:rPr>
          <w:rStyle w:val="4"/>
          <w:b/>
          <w:color w:val="000000"/>
          <w:sz w:val="28"/>
          <w:szCs w:val="28"/>
          <w:lang w:eastAsia="tt-RU"/>
        </w:rPr>
        <w:t>Регулятив</w:t>
      </w:r>
      <w:proofErr w:type="spellEnd"/>
      <w:r w:rsidRPr="00804B25">
        <w:rPr>
          <w:rStyle w:val="4"/>
          <w:b/>
          <w:color w:val="000000"/>
          <w:sz w:val="28"/>
          <w:szCs w:val="28"/>
          <w:lang w:eastAsia="tt-RU"/>
        </w:rPr>
        <w:t xml:space="preserve"> гамәллә</w:t>
      </w:r>
      <w:proofErr w:type="gramStart"/>
      <w:r w:rsidRPr="00804B25">
        <w:rPr>
          <w:rStyle w:val="4"/>
          <w:b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4"/>
          <w:b/>
          <w:color w:val="000000"/>
          <w:sz w:val="28"/>
          <w:szCs w:val="28"/>
          <w:lang w:eastAsia="tt-RU"/>
        </w:rPr>
        <w:t>: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дәреснең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темасын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,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проблемасын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,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максатын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мө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ст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әкыйль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таба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90"/>
        </w:tabs>
        <w:spacing w:after="0" w:line="317" w:lineRule="exact"/>
        <w:jc w:val="both"/>
        <w:rPr>
          <w:sz w:val="28"/>
          <w:szCs w:val="28"/>
        </w:rPr>
      </w:pP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укыту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проблемасын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чишү;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план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буенча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эшли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үз фикерләреңне мө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ст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>әкыйль дәлилләү;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30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үзанализ һәм үзбәя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булдыру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.</w:t>
      </w:r>
    </w:p>
    <w:p w:rsidR="005C3348" w:rsidRPr="00804B25" w:rsidRDefault="005C3348" w:rsidP="002408CA">
      <w:pPr>
        <w:pStyle w:val="40"/>
        <w:shd w:val="clear" w:color="auto" w:fill="auto"/>
        <w:spacing w:after="0" w:line="317" w:lineRule="exact"/>
        <w:ind w:left="1440" w:firstLine="0"/>
        <w:jc w:val="both"/>
        <w:rPr>
          <w:b w:val="0"/>
          <w:sz w:val="28"/>
          <w:szCs w:val="28"/>
        </w:rPr>
      </w:pPr>
      <w:r w:rsidRPr="00804B25">
        <w:rPr>
          <w:rStyle w:val="4"/>
          <w:b/>
          <w:color w:val="000000"/>
          <w:sz w:val="28"/>
          <w:szCs w:val="28"/>
          <w:lang w:eastAsia="tt-RU"/>
        </w:rPr>
        <w:lastRenderedPageBreak/>
        <w:t>Предмет нәтиҗәлә</w:t>
      </w:r>
      <w:proofErr w:type="gramStart"/>
      <w:r w:rsidRPr="00804B25">
        <w:rPr>
          <w:rStyle w:val="4"/>
          <w:b/>
          <w:color w:val="000000"/>
          <w:sz w:val="28"/>
          <w:szCs w:val="28"/>
          <w:lang w:eastAsia="tt-RU"/>
        </w:rPr>
        <w:t>р</w:t>
      </w:r>
      <w:proofErr w:type="gramEnd"/>
      <w:r w:rsidRPr="00804B25">
        <w:rPr>
          <w:rStyle w:val="4"/>
          <w:b/>
          <w:color w:val="000000"/>
          <w:sz w:val="28"/>
          <w:szCs w:val="28"/>
          <w:lang w:eastAsia="tt-RU"/>
        </w:rPr>
        <w:t>: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rPr>
          <w:sz w:val="28"/>
          <w:szCs w:val="28"/>
        </w:rPr>
      </w:pP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халык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авыз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иҗаты әсәрләрен үзләштерү, аның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матур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әдәбият белән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уртак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сыйфатларын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үзенчәлекләрен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аера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әдәби әсәрнең эчтәлеген аңлау, тө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п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фикерне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таба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әсәрләрне иҗтимагый һәм 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м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әдәни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тормыш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күренешләре белән бәйлелектә аңлау;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язучыларның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тормыш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иҗат юлларының мөһим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фактларын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ист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калдыру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әдәбият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теориясе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буенча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билгеле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бер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кү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л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 xml:space="preserve">әмдә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теоритек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белемгә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ия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булу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>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 xml:space="preserve">әсәрдә автор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карашларын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</w:t>
      </w:r>
      <w:proofErr w:type="spellStart"/>
      <w:r w:rsidRPr="00804B25">
        <w:rPr>
          <w:rStyle w:val="21"/>
          <w:color w:val="000000"/>
          <w:sz w:val="28"/>
          <w:szCs w:val="28"/>
          <w:lang w:eastAsia="tt-RU"/>
        </w:rPr>
        <w:t>ачыклау</w:t>
      </w:r>
      <w:proofErr w:type="spellEnd"/>
      <w:r w:rsidRPr="00804B25">
        <w:rPr>
          <w:rStyle w:val="21"/>
          <w:color w:val="000000"/>
          <w:sz w:val="28"/>
          <w:szCs w:val="28"/>
          <w:lang w:eastAsia="tt-RU"/>
        </w:rPr>
        <w:t xml:space="preserve"> һәм әсәргә карата үз фикереңне әйтә белү;</w:t>
      </w:r>
    </w:p>
    <w:p w:rsidR="005C3348" w:rsidRPr="00804B25" w:rsidRDefault="005C3348" w:rsidP="002408CA">
      <w:pPr>
        <w:pStyle w:val="22"/>
        <w:numPr>
          <w:ilvl w:val="0"/>
          <w:numId w:val="2"/>
        </w:numPr>
        <w:shd w:val="clear" w:color="auto" w:fill="auto"/>
        <w:tabs>
          <w:tab w:val="left" w:pos="1087"/>
        </w:tabs>
        <w:spacing w:after="300" w:line="317" w:lineRule="exact"/>
        <w:jc w:val="both"/>
        <w:rPr>
          <w:sz w:val="28"/>
          <w:szCs w:val="28"/>
        </w:rPr>
      </w:pPr>
      <w:r w:rsidRPr="00804B25">
        <w:rPr>
          <w:rStyle w:val="21"/>
          <w:color w:val="000000"/>
          <w:sz w:val="28"/>
          <w:szCs w:val="28"/>
          <w:lang w:eastAsia="tt-RU"/>
        </w:rPr>
        <w:t>әдә</w:t>
      </w:r>
      <w:proofErr w:type="gramStart"/>
      <w:r w:rsidRPr="00804B25">
        <w:rPr>
          <w:rStyle w:val="21"/>
          <w:color w:val="000000"/>
          <w:sz w:val="28"/>
          <w:szCs w:val="28"/>
          <w:lang w:eastAsia="tt-RU"/>
        </w:rPr>
        <w:t>би әс</w:t>
      </w:r>
      <w:proofErr w:type="gramEnd"/>
      <w:r w:rsidRPr="00804B25">
        <w:rPr>
          <w:rStyle w:val="21"/>
          <w:color w:val="000000"/>
          <w:sz w:val="28"/>
          <w:szCs w:val="28"/>
          <w:lang w:eastAsia="tt-RU"/>
        </w:rPr>
        <w:t>әрне эчтәлек һәм форма берлегендә аңлау.</w:t>
      </w:r>
    </w:p>
    <w:p w:rsidR="00F63DE8" w:rsidRPr="00804B25" w:rsidRDefault="002408CA" w:rsidP="002408C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</w:t>
      </w:r>
      <w:r w:rsidR="00F63DE8" w:rsidRPr="00804B25">
        <w:rPr>
          <w:rFonts w:ascii="Times New Roman" w:hAnsi="Times New Roman" w:cs="Times New Roman"/>
          <w:b/>
          <w:sz w:val="28"/>
          <w:szCs w:val="28"/>
          <w:lang w:val="tt-RU"/>
        </w:rPr>
        <w:t>Татар мәктәбенең 5 нче сыйныфында укучы татар балаларына әдәбияттан тәкъдим ителә торган әсәрләр минимумы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бүре» әкияте (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кыскартып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)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әһәр ни өчен Казан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аталган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риваяте</w:t>
      </w:r>
      <w:proofErr w:type="spellEnd"/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өһрә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кыз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легендасы</w:t>
      </w:r>
      <w:proofErr w:type="spellEnd"/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Иске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 кара урман» җыры.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«Сак–Сок» 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бәете</w:t>
      </w:r>
      <w:proofErr w:type="gramEnd"/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Г.Тукайның «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>үрәле» әкияте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Г.Тукайның «Пар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җиремә» шигырьләре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Ф.Әмирханның «Ай өстендә 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өһрә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кыз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» хикәяте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М.Гафуриның «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Сарыкны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ашаган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?» мәсәле</w:t>
      </w:r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Ш.Галиевнең «Һәркем әйтә дөресен»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шигыре</w:t>
      </w:r>
      <w:proofErr w:type="spellEnd"/>
    </w:p>
    <w:p w:rsidR="00F63DE8" w:rsidRPr="00804B25" w:rsidRDefault="00F63DE8" w:rsidP="002408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Ф.Яруллинның «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Сез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иң 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үзәл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икәнсез»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шигыре</w:t>
      </w:r>
      <w:proofErr w:type="spellEnd"/>
    </w:p>
    <w:p w:rsidR="008627D7" w:rsidRPr="00804B25" w:rsidRDefault="008627D7" w:rsidP="008627D7">
      <w:pPr>
        <w:pStyle w:val="a3"/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61551B" w:rsidRPr="00804B25" w:rsidRDefault="0061551B" w:rsidP="0061551B">
      <w:pPr>
        <w:spacing w:after="0"/>
        <w:ind w:left="426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Дәрестән тыш уку өчен - 4 сәгать</w:t>
      </w:r>
    </w:p>
    <w:p w:rsidR="0061551B" w:rsidRPr="00804B25" w:rsidRDefault="0061551B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1. “Гөлчәчәк” татар халык әкияте.</w:t>
      </w:r>
    </w:p>
    <w:p w:rsidR="0061551B" w:rsidRPr="00804B25" w:rsidRDefault="0061551B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lastRenderedPageBreak/>
        <w:t>2. Ләбиб Лерон.Шаян хикәяләр, шигырьләр, әкиятләр.</w:t>
      </w:r>
    </w:p>
    <w:p w:rsidR="0061551B" w:rsidRPr="00804B25" w:rsidRDefault="0061551B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3. Фаил Шәфигуллинның “Акмөгез”хикәясе.</w:t>
      </w:r>
    </w:p>
    <w:p w:rsidR="0061551B" w:rsidRPr="00804B25" w:rsidRDefault="0061551B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4. Вакытлы матбугат басмалары. </w:t>
      </w:r>
    </w:p>
    <w:p w:rsidR="00486B42" w:rsidRPr="00804B25" w:rsidRDefault="00486B42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</w:p>
    <w:p w:rsidR="008627D7" w:rsidRPr="00804B25" w:rsidRDefault="0061551B" w:rsidP="008627D7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</w:t>
      </w:r>
      <w:r w:rsidR="008627D7" w:rsidRPr="00804B25">
        <w:rPr>
          <w:rFonts w:ascii="Times New Roman" w:hAnsi="Times New Roman" w:cs="Times New Roman"/>
          <w:b/>
          <w:sz w:val="28"/>
          <w:szCs w:val="28"/>
          <w:lang w:val="tt-RU"/>
        </w:rPr>
        <w:t>Предмет нәтиҗәләре</w:t>
      </w:r>
    </w:p>
    <w:tbl>
      <w:tblPr>
        <w:tblW w:w="14397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735"/>
        <w:gridCol w:w="6662"/>
      </w:tblGrid>
      <w:tr w:rsidR="008627D7" w:rsidRPr="00804B25" w:rsidTr="008627D7">
        <w:trPr>
          <w:trHeight w:val="633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 w:line="275" w:lineRule="exact"/>
              <w:ind w:left="387" w:right="1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Укучы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 өйрәнәчәк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tabs>
                <w:tab w:val="left" w:pos="2428"/>
              </w:tabs>
              <w:autoSpaceDE w:val="0"/>
              <w:autoSpaceDN w:val="0"/>
              <w:spacing w:after="0" w:line="275" w:lineRule="exact"/>
              <w:ind w:left="52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Укучы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ab/>
              <w:t>өйрәнергә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before="41" w:after="0" w:line="240" w:lineRule="auto"/>
              <w:ind w:left="56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proofErr w:type="gram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м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өмкинлек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алачак</w:t>
            </w:r>
            <w:proofErr w:type="spellEnd"/>
          </w:p>
        </w:tc>
      </w:tr>
      <w:tr w:rsidR="008627D7" w:rsidRPr="00804B25" w:rsidTr="008627D7">
        <w:trPr>
          <w:trHeight w:val="983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Фольклор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әсәрләренең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жанрын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һәм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хас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үзенчәлекләрне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таный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ала; фольклор әсәрләрен аңлап, иҗади, сәнгатьле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белә;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укыганны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телдән сурәтлә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бирә ала.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tabs>
                <w:tab w:val="left" w:pos="2271"/>
                <w:tab w:val="left" w:pos="2660"/>
              </w:tabs>
              <w:autoSpaceDE w:val="0"/>
              <w:autoSpaceDN w:val="0"/>
              <w:spacing w:after="0"/>
              <w:ind w:left="107" w:right="96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Төрле мәгълүмат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чыганаклары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(сүзлеклә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белешмәләр, энциклопедияләр,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r w:rsidRPr="00804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электрон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чаралар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) белән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максатчан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эшли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белергә</w:t>
            </w:r>
          </w:p>
        </w:tc>
      </w:tr>
      <w:tr w:rsidR="008627D7" w:rsidRPr="00804B25" w:rsidTr="008627D7">
        <w:trPr>
          <w:trHeight w:val="1260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6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Әкиятләрне аңлап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эчтәлеген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кабатлап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сөйли, кирәк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чакта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тексттан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өзеклә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китерә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алуга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ирешә; әкиятләрнең төрләрен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аера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; әкиятләргә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халык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акылы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  <w:r w:rsidRPr="00804B25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тапкырлыгы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зирәклеге,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батырлыгы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салынуын</w:t>
            </w:r>
            <w:proofErr w:type="spellEnd"/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аңлата белә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5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Тормыштан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алган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фике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карашларга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хис-кичерешләргә нигезләнеп, өйдә иҗади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эш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башкарырга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яки әкият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язарга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</w:tr>
      <w:tr w:rsidR="008627D7" w:rsidRPr="00804B25" w:rsidTr="008627D7">
        <w:trPr>
          <w:trHeight w:val="853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 w:line="240" w:lineRule="auto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Татар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>халык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 җырлары.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Татар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халык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җырларының төрләре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белә; татар музыкасының үзенчәлекләре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атый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ала; җыр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текстларын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яттан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 белә;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 w:line="240" w:lineRule="auto"/>
              <w:ind w:left="107" w:right="97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“Әдәбият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белеме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сүзлеге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”н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нән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файдаланып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җыр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мәгълүмат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тупларга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 җырның</w:t>
            </w:r>
          </w:p>
          <w:p w:rsidR="008627D7" w:rsidRPr="00804B25" w:rsidRDefault="008627D7" w:rsidP="008627D7">
            <w:pPr>
              <w:widowControl w:val="0"/>
              <w:tabs>
                <w:tab w:val="left" w:pos="989"/>
                <w:tab w:val="left" w:pos="2981"/>
              </w:tabs>
              <w:autoSpaceDE w:val="0"/>
              <w:autoSpaceDN w:val="0"/>
              <w:spacing w:after="0" w:line="270" w:lineRule="atLeast"/>
              <w:ind w:left="107" w:right="99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кеше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тормышындагы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 xml:space="preserve">ролен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ачыкларга</w:t>
            </w:r>
            <w:proofErr w:type="spellEnd"/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..</w:t>
            </w:r>
            <w:proofErr w:type="gramEnd"/>
          </w:p>
        </w:tc>
      </w:tr>
      <w:tr w:rsidR="008627D7" w:rsidRPr="00804B25" w:rsidTr="008627D7">
        <w:trPr>
          <w:trHeight w:val="2807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tabs>
                <w:tab w:val="left" w:pos="1668"/>
                <w:tab w:val="left" w:pos="3638"/>
                <w:tab w:val="left" w:pos="3806"/>
              </w:tabs>
              <w:autoSpaceDE w:val="0"/>
              <w:autoSpaceDN w:val="0"/>
              <w:spacing w:after="0"/>
              <w:ind w:left="107" w:right="97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Мәкаль һәм әйтемнәрнең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мәгънәсен 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аңлый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әһәмиятен,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 xml:space="preserve">кыйммәтен, үзенчәлекләрен дәлилле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итеп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аңлата,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исбатлый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белә; табышмакларның ни өчен кирәклегенә төшенә, аларның зиһенне үстерүдә, белемнәрне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арттырудагы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ролен аңлата     </w:t>
            </w:r>
            <w:r w:rsidRPr="00804B25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eastAsia="ru-RU" w:bidi="ru-RU"/>
              </w:rPr>
              <w:t xml:space="preserve">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ала;     </w:t>
            </w:r>
            <w:r w:rsidRPr="00804B25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 w:bidi="ru-RU"/>
              </w:rPr>
              <w:t xml:space="preserve">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мәзәкләрдә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 xml:space="preserve">халыкның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тапкырлыгы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шат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күңелле, оста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булуы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 ала; “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Ху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җа</w:t>
            </w:r>
            <w:r w:rsidRPr="00804B25">
              <w:rPr>
                <w:rFonts w:ascii="Times New Roman" w:eastAsia="Times New Roman" w:hAnsi="Times New Roman" w:cs="Times New Roman"/>
                <w:spacing w:val="16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Насретдин</w:t>
            </w:r>
            <w:proofErr w:type="spellEnd"/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мәзәкләре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”н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нәтиҗә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ясый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ала.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lastRenderedPageBreak/>
              <w:t xml:space="preserve">Бәет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жанры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 мәгълүмат  бирә белә; аңлап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эчтәлеген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кабатлап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 белә; “Сак-Сок” бәетен сәнгатьле</w:t>
            </w:r>
            <w:r w:rsidRPr="00804B25">
              <w:rPr>
                <w:rFonts w:ascii="Times New Roman" w:eastAsia="Times New Roman" w:hAnsi="Times New Roman" w:cs="Times New Roman"/>
                <w:spacing w:val="41"/>
                <w:sz w:val="28"/>
                <w:szCs w:val="28"/>
                <w:lang w:eastAsia="ru-RU" w:bidi="ru-RU"/>
              </w:rPr>
              <w:t xml:space="preserve">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;с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өйли ала.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tabs>
                <w:tab w:val="left" w:pos="2618"/>
              </w:tabs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lastRenderedPageBreak/>
              <w:t>“Мәкаль һәм әйтемнә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” җыентыгыннан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 w:bidi="ru-RU"/>
              </w:rPr>
              <w:t>мисаллар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табарга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аларның мәгънәсен аңлатырга; мәкаль һәм әйтемнәр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буенча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эшләгән галимнәр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мәгълүмат</w:t>
            </w:r>
            <w:r w:rsidRPr="00804B2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тупларга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8627D7" w:rsidRPr="00804B25" w:rsidRDefault="008627D7" w:rsidP="008627D7">
            <w:pPr>
              <w:widowControl w:val="0"/>
              <w:tabs>
                <w:tab w:val="left" w:pos="2618"/>
              </w:tabs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tabs>
                <w:tab w:val="left" w:pos="2618"/>
              </w:tabs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Эчтәлеге,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тематикасы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буенча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бәетлә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табарга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аларны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 сөйли белергә.</w:t>
            </w:r>
          </w:p>
        </w:tc>
      </w:tr>
      <w:tr w:rsidR="008627D7" w:rsidRPr="00804B25" w:rsidTr="008627D7">
        <w:trPr>
          <w:trHeight w:val="977"/>
        </w:trPr>
        <w:tc>
          <w:tcPr>
            <w:tcW w:w="7735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lastRenderedPageBreak/>
              <w:t>Риваять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  <w:t xml:space="preserve"> һәм легенда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жанрлары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мәгълүмат бирә ала; аңлап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, эчтәлеген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кабатлап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сөйли, кирәк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чакта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тексттан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өзеклә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китерә ала;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риваять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һәм легендаларның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аермалы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һәм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охшаш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якларын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күрсәтә ала</w:t>
            </w:r>
          </w:p>
          <w:p w:rsidR="008627D7" w:rsidRPr="00804B25" w:rsidRDefault="008627D7" w:rsidP="008627D7">
            <w:pPr>
              <w:widowControl w:val="0"/>
              <w:tabs>
                <w:tab w:val="left" w:pos="1511"/>
                <w:tab w:val="left" w:pos="2547"/>
                <w:tab w:val="left" w:pos="3811"/>
              </w:tabs>
              <w:autoSpaceDE w:val="0"/>
              <w:autoSpaceDN w:val="0"/>
              <w:spacing w:after="0" w:line="263" w:lineRule="exact"/>
              <w:ind w:left="367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Әсәрнең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сәнгать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күренеше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икәнлеген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аңлата ала; чәчмә һәм тезмә  әсәрлә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турында</w:t>
            </w:r>
            <w:proofErr w:type="spellEnd"/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фикерли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ала; аларның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уртак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һәм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аермалы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якларын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күрсәтә белә; әдә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би әс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әрнең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халык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иҗаты белән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уртаклыгын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таба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;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right="1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Шигырьләрне иҗади, сәнгатьле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укый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белә;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укыганны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телдән сурәтлә</w:t>
            </w: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бирә ала;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шигъри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текстларны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яттан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сөйли ала; шагыйрьләрнеӊ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тормыш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һәм иҗат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юлларыннан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төп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фактларны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белә;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проблемалы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сорауларга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мөстәкыйль рәвештә җавап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таба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 w:bidi="ru-RU"/>
              </w:rPr>
              <w:t xml:space="preserve"> 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белә;</w:t>
            </w:r>
          </w:p>
        </w:tc>
        <w:tc>
          <w:tcPr>
            <w:tcW w:w="6662" w:type="dxa"/>
            <w:shd w:val="clear" w:color="auto" w:fill="auto"/>
          </w:tcPr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Риваятьләрне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укырга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 бәйләнешле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сөйләм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телендә сөйләргә.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tabs>
                <w:tab w:val="left" w:pos="1390"/>
                <w:tab w:val="left" w:pos="2119"/>
                <w:tab w:val="left" w:pos="2937"/>
              </w:tabs>
              <w:autoSpaceDE w:val="0"/>
              <w:autoSpaceDN w:val="0"/>
              <w:spacing w:after="0" w:line="263" w:lineRule="exact"/>
              <w:ind w:left="366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Татар,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рус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(яки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башка</w:t>
            </w:r>
            <w:proofErr w:type="gramEnd"/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халыкларның)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әдәбиятларында</w:t>
            </w:r>
            <w:proofErr w:type="gramEnd"/>
          </w:p>
          <w:p w:rsidR="008627D7" w:rsidRPr="00804B25" w:rsidRDefault="008627D7" w:rsidP="008627D7">
            <w:pPr>
              <w:widowControl w:val="0"/>
              <w:tabs>
                <w:tab w:val="left" w:pos="687"/>
                <w:tab w:val="left" w:pos="1697"/>
                <w:tab w:val="left" w:pos="2606"/>
              </w:tabs>
              <w:autoSpaceDE w:val="0"/>
              <w:autoSpaceDN w:val="0"/>
              <w:spacing w:after="0"/>
              <w:ind w:left="107" w:right="98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бер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төрдәге</w:t>
            </w:r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темага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корылган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әсәрләрне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чагыштырырга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,</w:t>
            </w:r>
          </w:p>
          <w:p w:rsidR="008627D7" w:rsidRPr="00804B25" w:rsidRDefault="008627D7" w:rsidP="008627D7">
            <w:pPr>
              <w:widowControl w:val="0"/>
              <w:tabs>
                <w:tab w:val="left" w:pos="1978"/>
              </w:tabs>
              <w:autoSpaceDE w:val="0"/>
              <w:autoSpaceDN w:val="0"/>
              <w:spacing w:after="0" w:line="275" w:lineRule="exact"/>
              <w:ind w:left="366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милли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ab/>
              <w:t>үзенчәлекләрен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ачыкларга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тырышу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</w:p>
          <w:p w:rsidR="008627D7" w:rsidRPr="00804B25" w:rsidRDefault="008627D7" w:rsidP="008627D7">
            <w:pPr>
              <w:widowControl w:val="0"/>
              <w:autoSpaceDE w:val="0"/>
              <w:autoSpaceDN w:val="0"/>
              <w:spacing w:after="0"/>
              <w:ind w:left="107" w:right="98" w:firstLine="2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Шигырь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төзелешенә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караган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proofErr w:type="spellStart"/>
            <w:proofErr w:type="gram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терминнарны</w:t>
            </w:r>
            <w:proofErr w:type="spellEnd"/>
            <w:proofErr w:type="gram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аңларга,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аерып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күрсәтә </w:t>
            </w:r>
            <w:proofErr w:type="spellStart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алырга</w:t>
            </w:r>
            <w:proofErr w:type="spellEnd"/>
            <w:r w:rsidRPr="00804B2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</w:tc>
      </w:tr>
    </w:tbl>
    <w:p w:rsidR="008627D7" w:rsidRPr="00804B25" w:rsidRDefault="008627D7" w:rsidP="008627D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F63DE8" w:rsidRPr="00804B25" w:rsidRDefault="002408CA" w:rsidP="002408CA">
      <w:pPr>
        <w:pStyle w:val="a3"/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                                                                                                   </w:t>
      </w:r>
      <w:r w:rsidR="00F63DE8" w:rsidRPr="00804B25">
        <w:rPr>
          <w:rFonts w:ascii="Times New Roman" w:hAnsi="Times New Roman" w:cs="Times New Roman"/>
          <w:b/>
          <w:sz w:val="28"/>
          <w:szCs w:val="28"/>
        </w:rPr>
        <w:t xml:space="preserve"> Курсның эчтәлеге</w:t>
      </w:r>
    </w:p>
    <w:p w:rsidR="009972F2" w:rsidRPr="00804B25" w:rsidRDefault="009972F2" w:rsidP="003D40C8">
      <w:pPr>
        <w:pStyle w:val="a3"/>
        <w:spacing w:after="0"/>
        <w:ind w:left="426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Татар халык авыз иҗаты—30 сәгат</w:t>
      </w:r>
      <w:r w:rsidRPr="00804B25">
        <w:rPr>
          <w:rFonts w:ascii="Times New Roman" w:hAnsi="Times New Roman" w:cs="Times New Roman"/>
          <w:b/>
          <w:sz w:val="28"/>
          <w:szCs w:val="28"/>
        </w:rPr>
        <w:t>ь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Халыкның милли, рухи мәдәният хәзинәсе буларак халык иҗаты. </w:t>
      </w:r>
      <w:r w:rsidRPr="00804B25">
        <w:rPr>
          <w:rFonts w:ascii="Times New Roman" w:hAnsi="Times New Roman" w:cs="Times New Roman"/>
          <w:sz w:val="28"/>
          <w:szCs w:val="28"/>
        </w:rPr>
        <w:t>Аның сәнгать төрләре</w:t>
      </w:r>
      <w:r w:rsidR="009972F2"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72F2" w:rsidRPr="00804B25">
        <w:rPr>
          <w:rFonts w:ascii="Times New Roman" w:hAnsi="Times New Roman" w:cs="Times New Roman"/>
          <w:sz w:val="28"/>
          <w:szCs w:val="28"/>
        </w:rPr>
        <w:t>формалашуга</w:t>
      </w:r>
      <w:proofErr w:type="spellEnd"/>
      <w:r w:rsidR="009972F2"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72F2" w:rsidRPr="00804B25">
        <w:rPr>
          <w:rFonts w:ascii="Times New Roman" w:hAnsi="Times New Roman" w:cs="Times New Roman"/>
          <w:sz w:val="28"/>
          <w:szCs w:val="28"/>
        </w:rPr>
        <w:t>йогынтысы</w:t>
      </w:r>
      <w:proofErr w:type="spellEnd"/>
      <w:r w:rsidR="009972F2" w:rsidRPr="00804B25">
        <w:rPr>
          <w:rFonts w:ascii="Times New Roman" w:hAnsi="Times New Roman" w:cs="Times New Roman"/>
          <w:sz w:val="28"/>
          <w:szCs w:val="28"/>
        </w:rPr>
        <w:t xml:space="preserve">. </w:t>
      </w:r>
      <w:r w:rsidRPr="00804B25">
        <w:rPr>
          <w:rFonts w:ascii="Times New Roman" w:hAnsi="Times New Roman" w:cs="Times New Roman"/>
          <w:sz w:val="28"/>
          <w:szCs w:val="28"/>
        </w:rPr>
        <w:t xml:space="preserve"> Аның әсәрләрендә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гомумкешелек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хыяллары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, идеалларының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чагылуы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авыз</w:t>
      </w:r>
      <w:proofErr w:type="spellEnd"/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804B25">
        <w:rPr>
          <w:rFonts w:ascii="Times New Roman" w:hAnsi="Times New Roman" w:cs="Times New Roman"/>
          <w:sz w:val="28"/>
          <w:szCs w:val="28"/>
        </w:rPr>
        <w:t xml:space="preserve">иҗатының </w:t>
      </w:r>
      <w:r w:rsidR="009972F2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әдәбият белән бәйләнешләре: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уртаклыгы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һәм үзенчәлекле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аермалары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авыз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иҗатының тө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жанрлары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, жанр</w:t>
      </w:r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сыйфатлары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Әкиятләр: 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>жанр төрләре, үзенчәлекле сыйфатлары. “Ак бүре” әкияте ( кыскартып). “Үги кыз”, “Аю белән төлке” әкиятләре.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Җырлар: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татар халык җырларына хас үзенчәлекләр. Көй һәм сүзләр тәңгәллеге. “Моң” төшенчәсе. 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Җырларны төркемләү. “Иске кара урман”, ”Гөлҗамал”,”Туган ил”,”Яшә, Республикам!”,”Ай былбылым”; кыска җырлар -</w:t>
      </w:r>
    </w:p>
    <w:p w:rsidR="00F63DE8" w:rsidRPr="00804B25" w:rsidRDefault="00F63DE8" w:rsidP="002408CA">
      <w:pPr>
        <w:spacing w:after="0"/>
        <w:ind w:left="720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дүртюллыклар; тарихи җырлар: “Болгар иленең кызлары”,”Пугач явы”.Кыска жанрлар: мәкальләр һәм әйтемнәр. табышмаклар,</w:t>
      </w:r>
    </w:p>
    <w:p w:rsidR="00F63DE8" w:rsidRPr="00804B25" w:rsidRDefault="002408CA" w:rsidP="002408C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="00F63DE8" w:rsidRPr="00804B25">
        <w:rPr>
          <w:rFonts w:ascii="Times New Roman" w:hAnsi="Times New Roman" w:cs="Times New Roman"/>
          <w:sz w:val="28"/>
          <w:szCs w:val="28"/>
          <w:lang w:val="tt-RU"/>
        </w:rPr>
        <w:t>мәзәкләр. “Хуҗа Насретдин мәзәкләре”.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Бәетләр.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“Сак-сок” бәете</w:t>
      </w:r>
      <w:r w:rsidR="003D40C8" w:rsidRPr="00804B2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D40C8" w:rsidRPr="00804B25" w:rsidRDefault="009972F2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  <w:r w:rsidR="003D40C8" w:rsidRPr="00804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 w:bidi="ru-RU"/>
        </w:rPr>
        <w:t>Риваятьләр, легендалар: аларга хас үзенчәлекләр; жанр сыйфатлары.</w:t>
      </w:r>
    </w:p>
    <w:p w:rsidR="003D40C8" w:rsidRPr="00804B25" w:rsidRDefault="003D40C8" w:rsidP="00136520">
      <w:pPr>
        <w:widowControl w:val="0"/>
        <w:autoSpaceDE w:val="0"/>
        <w:autoSpaceDN w:val="0"/>
        <w:spacing w:after="0" w:line="240" w:lineRule="auto"/>
        <w:ind w:left="672" w:right="77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 w:bidi="ru-RU"/>
        </w:rPr>
      </w:pPr>
      <w:r w:rsidRPr="00804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 w:bidi="ru-RU"/>
        </w:rPr>
        <w:t>“Янмый торган кыз”, “Иске Казан каласының корылуы”, “Шәһәр нигә Казан дип аталган”, “Әллүки”, “Зөһрә кыз”, “Кеше гомере ничек корылган”.</w:t>
      </w:r>
      <w:r w:rsidR="00136520" w:rsidRPr="00804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 w:bidi="ru-RU"/>
        </w:rPr>
        <w:t xml:space="preserve"> </w:t>
      </w:r>
      <w:r w:rsidRPr="00804B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 w:bidi="ru-RU"/>
        </w:rPr>
        <w:t>Практик дәрес: халык авыз иҗатында образлар; әсәрләрдә дөнья сурәте; табигать һәм кеше, яшәеш һәм кеше турында күзаллаулар. Халык авыз иҗаты поэтикасы, язма әдәбият үсешенә, әдәби телгә зур йогынтысы.</w:t>
      </w:r>
    </w:p>
    <w:p w:rsidR="009972F2" w:rsidRPr="00804B25" w:rsidRDefault="00136520" w:rsidP="00136520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</w:t>
      </w:r>
      <w:r w:rsidR="009972F2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972F2" w:rsidRPr="00804B25">
        <w:rPr>
          <w:rFonts w:ascii="Times New Roman" w:hAnsi="Times New Roman" w:cs="Times New Roman"/>
          <w:b/>
          <w:sz w:val="28"/>
          <w:szCs w:val="28"/>
          <w:lang w:val="tt-RU"/>
        </w:rPr>
        <w:t>Язма әдәбият—30 сәгат</w:t>
      </w:r>
      <w:r w:rsidR="009972F2" w:rsidRPr="00804B25">
        <w:rPr>
          <w:rFonts w:ascii="Times New Roman" w:hAnsi="Times New Roman" w:cs="Times New Roman"/>
          <w:b/>
          <w:sz w:val="28"/>
          <w:szCs w:val="28"/>
        </w:rPr>
        <w:t>ь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Әдәби әкиятләр: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халык әкиятләре белән уртаклык; сәнгатьлелек сыйфатлары, әдәби әсәр буларакалым һәм сурәтләү чаралары.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Г.Тукайның “Шүрәле” әкияте.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>Җ.Тәрҗемановның “Тукран малае Шуктуган” әкияте.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lastRenderedPageBreak/>
        <w:t>Әхмәт Фәйзинең “Аучы мәргән белән Болан кыз” әкияте.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Рабит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Батулланың “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Курай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уйный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малай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” әкияте.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Фәнис Яруллинның“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>әңгәр күлдә ай коена”,”Кояштагытап”әкиятләре.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Хикәя: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жанр сыйфатлары; әсәрнең катламнары – вакыйгалар, күренешләр,хис-кичерешләр; кеше образлары - төп герой, ярдәмче</w:t>
      </w:r>
    </w:p>
    <w:p w:rsidR="00F63DE8" w:rsidRPr="00804B25" w:rsidRDefault="00F63DE8" w:rsidP="002408CA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геройлар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, җыелма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образлар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; хикәяләүче образы, автор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позициясе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Фатих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Әмирханның “Ай өстендә 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>өһрә кыз”,”Нәҗип” хикәяләре.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Мәсәл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ереклек, җансыз предмет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образлары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ярдәмендә, читләтеп,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сыйфатларын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тормышын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тасвирлау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. Хикәялә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 яки тезмә</w:t>
      </w:r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04B25">
        <w:rPr>
          <w:rFonts w:ascii="Times New Roman" w:hAnsi="Times New Roman" w:cs="Times New Roman"/>
          <w:sz w:val="28"/>
          <w:szCs w:val="28"/>
        </w:rPr>
        <w:t xml:space="preserve">рәвештә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язылуы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; фикер-идеяләрнең аллегория ярдәмендә белдерелүе.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Мәҗ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 Гафуриның “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Сарыкны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ашаган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?” мәсәле.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Тукайның “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Ике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 сабан” мәсәле.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 xml:space="preserve">Сәнгать төре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буларак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матур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әдәбият; чәчмә һәм тезмә әсә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; аларныңсәнгатьчә сурәтләү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алымнары,чаралары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.</w:t>
      </w:r>
    </w:p>
    <w:p w:rsidR="00F63DE8" w:rsidRPr="00804B25" w:rsidRDefault="00F63DE8" w:rsidP="003D40C8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Шигърият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Тукайның“Пар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”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,”</w:t>
      </w:r>
      <w:proofErr w:type="spellStart"/>
      <w:proofErr w:type="gramEnd"/>
      <w:r w:rsidRPr="00804B25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җиремә”,”Туган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” шигырьләре.</w:t>
      </w:r>
    </w:p>
    <w:p w:rsidR="003D40C8" w:rsidRPr="00804B25" w:rsidRDefault="00F63DE8" w:rsidP="0061551B">
      <w:pPr>
        <w:pStyle w:val="a3"/>
        <w:numPr>
          <w:ilvl w:val="0"/>
          <w:numId w:val="7"/>
        </w:numPr>
        <w:spacing w:after="0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804B25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әүкәт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Галиев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әдәбиятындагы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урыны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;г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>еройлары,образлар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дөньясы. “Һәркем әйтә дөресен”,”Тереклек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суы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”,”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Курыкма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>,</w:t>
      </w:r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тимим!”, “Тарихтан сабак”,”Өйгә бирелгән эш”,”Онытылган, өйдә калган” шигырьләре. </w:t>
      </w:r>
      <w:r w:rsidRPr="00804B25">
        <w:rPr>
          <w:rFonts w:ascii="Times New Roman" w:hAnsi="Times New Roman" w:cs="Times New Roman"/>
          <w:sz w:val="28"/>
          <w:szCs w:val="28"/>
        </w:rPr>
        <w:t>( 4 сәг.)</w:t>
      </w:r>
    </w:p>
    <w:p w:rsidR="0061551B" w:rsidRPr="00804B25" w:rsidRDefault="0061551B" w:rsidP="0061551B">
      <w:pPr>
        <w:pStyle w:val="a3"/>
        <w:spacing w:after="0"/>
        <w:ind w:left="709"/>
        <w:rPr>
          <w:rFonts w:ascii="Times New Roman" w:hAnsi="Times New Roman" w:cs="Times New Roman"/>
          <w:sz w:val="28"/>
          <w:szCs w:val="28"/>
        </w:rPr>
      </w:pPr>
    </w:p>
    <w:p w:rsidR="00F63DE8" w:rsidRPr="00804B25" w:rsidRDefault="00F63DE8" w:rsidP="002408CA">
      <w:pPr>
        <w:spacing w:after="0"/>
        <w:ind w:left="72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>Бәйләнешле сөйләм үстерү - 8 сәгать</w:t>
      </w:r>
    </w:p>
    <w:p w:rsidR="00F63DE8" w:rsidRPr="00804B25" w:rsidRDefault="002408CA" w:rsidP="002408CA">
      <w:pPr>
        <w:spacing w:after="0"/>
        <w:ind w:left="72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</w:t>
      </w:r>
      <w:r w:rsidR="00F63DE8" w:rsidRPr="00804B25">
        <w:rPr>
          <w:rFonts w:ascii="Times New Roman" w:hAnsi="Times New Roman" w:cs="Times New Roman"/>
          <w:b/>
          <w:sz w:val="28"/>
          <w:szCs w:val="28"/>
          <w:lang w:val="tt-RU"/>
        </w:rPr>
        <w:t>Ятлау һәм сәнгатьле итеп сөйләү өчен әсәрләр: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63DE8" w:rsidRPr="00804B25">
        <w:rPr>
          <w:rFonts w:ascii="Times New Roman" w:hAnsi="Times New Roman" w:cs="Times New Roman"/>
          <w:sz w:val="28"/>
          <w:szCs w:val="28"/>
          <w:lang w:val="tt-RU"/>
        </w:rPr>
        <w:t>Г.Тукайның “Шүрәле” әсәре,1 – бүлек.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63DE8" w:rsidRPr="00804B25">
        <w:rPr>
          <w:rFonts w:ascii="Times New Roman" w:hAnsi="Times New Roman" w:cs="Times New Roman"/>
          <w:sz w:val="28"/>
          <w:szCs w:val="28"/>
          <w:lang w:val="tt-RU"/>
        </w:rPr>
        <w:t>Г.Тукайның үзегез яраткан шигыре.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F63DE8" w:rsidRPr="00804B25">
        <w:rPr>
          <w:rFonts w:ascii="Times New Roman" w:hAnsi="Times New Roman" w:cs="Times New Roman"/>
          <w:sz w:val="28"/>
          <w:szCs w:val="28"/>
          <w:lang w:val="tt-RU"/>
        </w:rPr>
        <w:t>Ф.Яруллинның “Сез иң гүзәл кеше икәнсез” шигыре.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  <w:lang w:val="tt-RU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F63DE8" w:rsidRPr="00804B25">
        <w:rPr>
          <w:rFonts w:ascii="Times New Roman" w:hAnsi="Times New Roman" w:cs="Times New Roman"/>
          <w:sz w:val="28"/>
          <w:szCs w:val="28"/>
          <w:lang w:val="tt-RU"/>
        </w:rPr>
        <w:t>Укытучы яки укучылар сайлап алып, Ш.Галиевнең бершигыре.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804B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</w:t>
      </w:r>
      <w:proofErr w:type="spellStart"/>
      <w:r w:rsidR="00F63DE8" w:rsidRPr="00804B25">
        <w:rPr>
          <w:rFonts w:ascii="Times New Roman" w:hAnsi="Times New Roman" w:cs="Times New Roman"/>
          <w:b/>
          <w:sz w:val="28"/>
          <w:szCs w:val="28"/>
        </w:rPr>
        <w:t>Инша</w:t>
      </w:r>
      <w:proofErr w:type="spellEnd"/>
      <w:r w:rsidR="00F63DE8" w:rsidRPr="00804B25">
        <w:rPr>
          <w:rFonts w:ascii="Times New Roman" w:hAnsi="Times New Roman" w:cs="Times New Roman"/>
          <w:b/>
          <w:sz w:val="28"/>
          <w:szCs w:val="28"/>
        </w:rPr>
        <w:t xml:space="preserve"> язу өчен үрнәк </w:t>
      </w:r>
      <w:proofErr w:type="spellStart"/>
      <w:r w:rsidR="00F63DE8" w:rsidRPr="00804B25">
        <w:rPr>
          <w:rFonts w:ascii="Times New Roman" w:hAnsi="Times New Roman" w:cs="Times New Roman"/>
          <w:b/>
          <w:sz w:val="28"/>
          <w:szCs w:val="28"/>
        </w:rPr>
        <w:t>темалар</w:t>
      </w:r>
      <w:proofErr w:type="spellEnd"/>
      <w:r w:rsidR="00F63DE8" w:rsidRPr="00804B25">
        <w:rPr>
          <w:rFonts w:ascii="Times New Roman" w:hAnsi="Times New Roman" w:cs="Times New Roman"/>
          <w:b/>
          <w:sz w:val="28"/>
          <w:szCs w:val="28"/>
        </w:rPr>
        <w:t>: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F63DE8" w:rsidRPr="00804B25">
        <w:rPr>
          <w:rFonts w:ascii="Times New Roman" w:hAnsi="Times New Roman" w:cs="Times New Roman"/>
          <w:sz w:val="28"/>
          <w:szCs w:val="28"/>
        </w:rPr>
        <w:t>Әкият геройларының кө</w:t>
      </w:r>
      <w:proofErr w:type="gramStart"/>
      <w:r w:rsidR="00F63DE8" w:rsidRPr="00804B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әш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максатлары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 һәм җиңүгә китергән сәбәпләр,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(өйрәнгән әсәрләр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мисалында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>).</w:t>
      </w:r>
    </w:p>
    <w:p w:rsidR="00F63DE8" w:rsidRPr="00804B25" w:rsidRDefault="00F63DE8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2.</w:t>
      </w:r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04B25">
        <w:rPr>
          <w:rFonts w:ascii="Times New Roman" w:hAnsi="Times New Roman" w:cs="Times New Roman"/>
          <w:sz w:val="28"/>
          <w:szCs w:val="28"/>
        </w:rPr>
        <w:t>“Сак-сок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”б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 xml:space="preserve">әетендә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тасвирланган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акылы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һәм синең үз нәтиҗәләрең.</w:t>
      </w:r>
    </w:p>
    <w:p w:rsidR="00F63DE8" w:rsidRPr="00804B25" w:rsidRDefault="002408CA" w:rsidP="003D40C8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3. </w:t>
      </w:r>
      <w:r w:rsidR="00F63DE8" w:rsidRPr="00804B25">
        <w:rPr>
          <w:rFonts w:ascii="Times New Roman" w:hAnsi="Times New Roman" w:cs="Times New Roman"/>
          <w:sz w:val="28"/>
          <w:szCs w:val="28"/>
        </w:rPr>
        <w:t xml:space="preserve">Әдәби әкиятләрдә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табигать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 һәм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кеше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образларына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салынган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 фикерлә</w:t>
      </w:r>
      <w:proofErr w:type="gramStart"/>
      <w:r w:rsidR="00F63DE8" w:rsidRPr="00804B2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63DE8" w:rsidRPr="00804B25">
        <w:rPr>
          <w:rFonts w:ascii="Times New Roman" w:hAnsi="Times New Roman" w:cs="Times New Roman"/>
          <w:sz w:val="28"/>
          <w:szCs w:val="28"/>
        </w:rPr>
        <w:t xml:space="preserve">, нәтиҗәләр (өйрәнгән әсәрләр </w:t>
      </w:r>
      <w:proofErr w:type="spellStart"/>
      <w:r w:rsidR="00F63DE8" w:rsidRPr="00804B25">
        <w:rPr>
          <w:rFonts w:ascii="Times New Roman" w:hAnsi="Times New Roman" w:cs="Times New Roman"/>
          <w:sz w:val="28"/>
          <w:szCs w:val="28"/>
        </w:rPr>
        <w:t>мисалында</w:t>
      </w:r>
      <w:proofErr w:type="spellEnd"/>
      <w:r w:rsidR="00F63DE8" w:rsidRPr="00804B25">
        <w:rPr>
          <w:rFonts w:ascii="Times New Roman" w:hAnsi="Times New Roman" w:cs="Times New Roman"/>
          <w:sz w:val="28"/>
          <w:szCs w:val="28"/>
        </w:rPr>
        <w:t>).</w:t>
      </w:r>
    </w:p>
    <w:p w:rsidR="0061551B" w:rsidRPr="00804B25" w:rsidRDefault="00F63DE8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804B25">
        <w:rPr>
          <w:rFonts w:ascii="Times New Roman" w:hAnsi="Times New Roman" w:cs="Times New Roman"/>
          <w:sz w:val="28"/>
          <w:szCs w:val="28"/>
        </w:rPr>
        <w:t>4.</w:t>
      </w:r>
      <w:r w:rsidR="002408CA" w:rsidRPr="00804B2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804B25">
        <w:rPr>
          <w:rFonts w:ascii="Times New Roman" w:hAnsi="Times New Roman" w:cs="Times New Roman"/>
          <w:sz w:val="28"/>
          <w:szCs w:val="28"/>
        </w:rPr>
        <w:t xml:space="preserve">”Минем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 җирем” (Г.Тукай һәм башка язучыларның әсәрләрен </w:t>
      </w:r>
      <w:proofErr w:type="spellStart"/>
      <w:r w:rsidRPr="00804B25">
        <w:rPr>
          <w:rFonts w:ascii="Times New Roman" w:hAnsi="Times New Roman" w:cs="Times New Roman"/>
          <w:sz w:val="28"/>
          <w:szCs w:val="28"/>
        </w:rPr>
        <w:t>файдаланып</w:t>
      </w:r>
      <w:proofErr w:type="spellEnd"/>
      <w:r w:rsidRPr="00804B25">
        <w:rPr>
          <w:rFonts w:ascii="Times New Roman" w:hAnsi="Times New Roman" w:cs="Times New Roman"/>
          <w:sz w:val="28"/>
          <w:szCs w:val="28"/>
        </w:rPr>
        <w:t xml:space="preserve">, һәркем үзобразын иҗат </w:t>
      </w:r>
      <w:proofErr w:type="gramStart"/>
      <w:r w:rsidRPr="00804B25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804B25">
        <w:rPr>
          <w:rFonts w:ascii="Times New Roman" w:hAnsi="Times New Roman" w:cs="Times New Roman"/>
          <w:sz w:val="28"/>
          <w:szCs w:val="28"/>
        </w:rPr>
        <w:t>ә).</w:t>
      </w:r>
      <w:bookmarkStart w:id="0" w:name="_GoBack"/>
      <w:bookmarkEnd w:id="0"/>
    </w:p>
    <w:p w:rsidR="00486B42" w:rsidRPr="00804B25" w:rsidRDefault="00486B42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486B42" w:rsidRPr="00804B25" w:rsidRDefault="00486B42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486B42" w:rsidRPr="00804B25" w:rsidRDefault="00486B42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486B42" w:rsidRPr="00804B25" w:rsidRDefault="00486B42" w:rsidP="0061551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F63DE8" w:rsidRPr="00804B25" w:rsidRDefault="00F63DE8" w:rsidP="00F63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804B25"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  <w:t>Календарь – тематик план</w:t>
      </w:r>
    </w:p>
    <w:p w:rsidR="00F63DE8" w:rsidRPr="00804B25" w:rsidRDefault="00AF7DB4" w:rsidP="00F63DE8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804B2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Дәреслек: Әдәбият: 5 нче сыйныф: татар телендә гомуми белем бирү оешмалары өчен уку әсбабы</w:t>
      </w:r>
      <w:r w:rsidR="00185BAC" w:rsidRPr="00804B2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/</w:t>
      </w:r>
      <w:r w:rsidRPr="00804B2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Ф.Ә.Ганиева, Л.Г.Сабирова</w:t>
      </w:r>
      <w:r w:rsidR="00185BAC" w:rsidRPr="00804B2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/</w:t>
      </w:r>
      <w:r w:rsidRPr="00804B25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 xml:space="preserve"> – Казан: Татарстан китап нәшрияте, 2014.</w:t>
      </w:r>
    </w:p>
    <w:tbl>
      <w:tblPr>
        <w:tblpPr w:leftFromText="180" w:rightFromText="180" w:vertAnchor="text" w:horzAnchor="margin" w:tblpY="41"/>
        <w:tblOverlap w:val="never"/>
        <w:tblW w:w="14034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9498"/>
        <w:gridCol w:w="992"/>
        <w:gridCol w:w="1559"/>
        <w:gridCol w:w="1310"/>
      </w:tblGrid>
      <w:tr w:rsidR="00F63DE8" w:rsidRPr="00804B25" w:rsidTr="00872752">
        <w:trPr>
          <w:trHeight w:val="285"/>
        </w:trPr>
        <w:tc>
          <w:tcPr>
            <w:tcW w:w="675" w:type="dxa"/>
            <w:vMerge w:val="restart"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 xml:space="preserve">       №</w:t>
            </w:r>
          </w:p>
        </w:tc>
        <w:tc>
          <w:tcPr>
            <w:tcW w:w="9498" w:type="dxa"/>
            <w:vMerge w:val="restart"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val="tt-RU" w:eastAsia="ru-RU"/>
              </w:rPr>
              <w:t>Дәрес темасы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  <w:t>Сәгать саны</w:t>
            </w:r>
          </w:p>
        </w:tc>
        <w:tc>
          <w:tcPr>
            <w:tcW w:w="2869" w:type="dxa"/>
            <w:gridSpan w:val="2"/>
            <w:shd w:val="clear" w:color="000000" w:fill="FFFFFF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tt-RU" w:eastAsia="ru-RU"/>
              </w:rPr>
              <w:t>Ү</w:t>
            </w:r>
            <w:r w:rsidRPr="00804B25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val="tt-RU" w:eastAsia="ru-RU"/>
              </w:rPr>
              <w:t>ткәрү вакыты</w:t>
            </w:r>
          </w:p>
        </w:tc>
      </w:tr>
      <w:tr w:rsidR="00F63DE8" w:rsidRPr="00804B25" w:rsidTr="00872752">
        <w:trPr>
          <w:trHeight w:val="270"/>
        </w:trPr>
        <w:tc>
          <w:tcPr>
            <w:tcW w:w="675" w:type="dxa"/>
            <w:vMerge/>
            <w:tcBorders>
              <w:left w:val="single" w:sz="4" w:space="0" w:color="auto"/>
            </w:tcBorders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9498" w:type="dxa"/>
            <w:vMerge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val="tt-RU" w:eastAsia="ru-RU"/>
              </w:rPr>
              <w:t>календарь</w:t>
            </w:r>
          </w:p>
        </w:tc>
        <w:tc>
          <w:tcPr>
            <w:tcW w:w="1310" w:type="dxa"/>
            <w:shd w:val="clear" w:color="000000" w:fill="FFFFFF"/>
            <w:vAlign w:val="center"/>
          </w:tcPr>
          <w:p w:rsidR="00F63DE8" w:rsidRPr="00804B25" w:rsidRDefault="00F63DE8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8"/>
                <w:szCs w:val="28"/>
                <w:lang w:val="tt-RU" w:eastAsia="ru-RU"/>
              </w:rPr>
            </w:pPr>
            <w:r w:rsidRPr="00804B25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val="tt-RU" w:eastAsia="ru-RU"/>
              </w:rPr>
              <w:t>факт</w:t>
            </w:r>
          </w:p>
        </w:tc>
      </w:tr>
      <w:tr w:rsidR="009D7784" w:rsidRPr="001149D8" w:rsidTr="00872752">
        <w:trPr>
          <w:trHeight w:val="268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left="180"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</w:t>
            </w:r>
          </w:p>
        </w:tc>
        <w:tc>
          <w:tcPr>
            <w:tcW w:w="9498" w:type="dxa"/>
            <w:shd w:val="clear" w:color="000000" w:fill="FFFFFF"/>
          </w:tcPr>
          <w:p w:rsidR="00B71FAD" w:rsidRPr="001149D8" w:rsidRDefault="009D7784" w:rsidP="00B71FAD">
            <w:pPr>
              <w:pStyle w:val="22"/>
              <w:shd w:val="clear" w:color="auto" w:fill="auto"/>
              <w:spacing w:after="120" w:line="200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Кереш. Ха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лык авыз иҗаты</w:t>
            </w:r>
            <w:r w:rsidR="00B71FAD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Әкият</w:t>
            </w:r>
            <w:r w:rsidR="00B71FAD" w:rsidRPr="001149D8">
              <w:rPr>
                <w:sz w:val="28"/>
                <w:szCs w:val="28"/>
                <w:lang w:val="tt-RU"/>
              </w:rPr>
              <w:t xml:space="preserve"> </w:t>
            </w:r>
            <w:r w:rsidR="00B71FAD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төрләре</w:t>
            </w:r>
          </w:p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</w:p>
          <w:p w:rsidR="00B71FAD" w:rsidRPr="001149D8" w:rsidRDefault="009F3F7D" w:rsidP="00B71FAD">
            <w:pPr>
              <w:pStyle w:val="22"/>
              <w:shd w:val="clear" w:color="auto" w:fill="auto"/>
              <w:spacing w:after="120" w:line="200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Введение. Устное народное творчество</w:t>
            </w:r>
            <w:r w:rsidR="00B71FAD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</w:p>
          <w:p w:rsidR="009F3F7D" w:rsidRPr="001149D8" w:rsidRDefault="00B71FAD" w:rsidP="00B71FAD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Виды сказок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6.09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2-3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Әкиятләр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.“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Ак бүре” әкия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те. Ы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1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бүлек.</w:t>
            </w:r>
          </w:p>
          <w:p w:rsidR="002242DA" w:rsidRPr="001149D8" w:rsidRDefault="009F3F7D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Сказки. Сказка «Белый волк»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”</w:t>
            </w:r>
            <w:r w:rsidR="002242DA" w:rsidRPr="001149D8">
              <w:rPr>
                <w:sz w:val="28"/>
                <w:szCs w:val="28"/>
              </w:rPr>
              <w:t xml:space="preserve"> </w:t>
            </w:r>
          </w:p>
          <w:p w:rsidR="009F3F7D" w:rsidRPr="001149D8" w:rsidRDefault="002242DA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Работа над художественным чтением сказки "Ак Буре".Развитие связной речи по вопросам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8.09</w:t>
            </w:r>
          </w:p>
          <w:p w:rsidR="001149D8" w:rsidRPr="001149D8" w:rsidRDefault="001149D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15.09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801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4</w:t>
            </w:r>
          </w:p>
        </w:tc>
        <w:tc>
          <w:tcPr>
            <w:tcW w:w="9498" w:type="dxa"/>
            <w:shd w:val="clear" w:color="000000" w:fill="FFFFFF"/>
          </w:tcPr>
          <w:p w:rsidR="009F3F7D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“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</w:t>
            </w:r>
            <w:r w:rsidR="001149D8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ю</w:t>
            </w:r>
            <w:proofErr w:type="spellEnd"/>
            <w:r w:rsidR="001149D8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="001149D8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бе</w:t>
            </w:r>
            <w:proofErr w:type="spellEnd"/>
            <w:r w:rsidR="001149D8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лән</w:t>
            </w:r>
            <w:proofErr w:type="gramStart"/>
            <w:r w:rsidR="001149D8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Т</w:t>
            </w:r>
            <w:proofErr w:type="gramEnd"/>
            <w:r w:rsidR="001149D8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өлке” әкияте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1149D8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9D7784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536358" w:rsidRPr="001149D8" w:rsidRDefault="001149D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20.09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527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1149D8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</w:p>
          <w:p w:rsidR="009D7784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5</w:t>
            </w:r>
          </w:p>
        </w:tc>
        <w:tc>
          <w:tcPr>
            <w:tcW w:w="9498" w:type="dxa"/>
            <w:shd w:val="clear" w:color="000000" w:fill="FFFFFF"/>
          </w:tcPr>
          <w:p w:rsidR="009F3F7D" w:rsidRPr="001149D8" w:rsidRDefault="001149D8" w:rsidP="00536358">
            <w:pPr>
              <w:pStyle w:val="22"/>
              <w:shd w:val="clear" w:color="auto" w:fill="auto"/>
              <w:spacing w:after="0" w:line="250" w:lineRule="exact"/>
              <w:ind w:firstLine="0"/>
              <w:jc w:val="both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sz w:val="28"/>
                <w:szCs w:val="28"/>
                <w:lang w:val="tt-RU"/>
              </w:rPr>
              <w:t>“Үги кыз” әкияте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22.09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</w:tcPr>
          <w:p w:rsidR="009D7784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6</w:t>
            </w:r>
          </w:p>
        </w:tc>
        <w:tc>
          <w:tcPr>
            <w:tcW w:w="9498" w:type="dxa"/>
            <w:tcBorders>
              <w:bottom w:val="single" w:sz="4" w:space="0" w:color="auto"/>
            </w:tcBorders>
            <w:shd w:val="clear" w:color="000000" w:fill="FFFFFF"/>
          </w:tcPr>
          <w:p w:rsidR="009F3F7D" w:rsidRPr="001149D8" w:rsidRDefault="001149D8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“Халык әкиятләре” Проект эшчәнлеге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</w:tcPr>
          <w:p w:rsidR="009D7784" w:rsidRPr="001149D8" w:rsidRDefault="001149D8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</w:tcPr>
          <w:p w:rsidR="009D7784" w:rsidRPr="001149D8" w:rsidRDefault="001149D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27.09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53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7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9D7784">
            <w:pPr>
              <w:pStyle w:val="22"/>
              <w:shd w:val="clear" w:color="auto" w:fill="auto"/>
              <w:spacing w:after="120" w:line="200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Б.С.Ү.Әкият язу</w:t>
            </w:r>
          </w:p>
          <w:p w:rsidR="009F3F7D" w:rsidRPr="001149D8" w:rsidRDefault="009F3F7D" w:rsidP="009D7784">
            <w:pPr>
              <w:pStyle w:val="22"/>
              <w:shd w:val="clear" w:color="auto" w:fill="auto"/>
              <w:spacing w:after="120" w:line="200" w:lineRule="exact"/>
              <w:ind w:firstLine="0"/>
              <w:jc w:val="both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Развитие речи. «Мы сочиняем сказки»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29.09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8</w:t>
            </w:r>
          </w:p>
        </w:tc>
        <w:tc>
          <w:tcPr>
            <w:tcW w:w="9498" w:type="dxa"/>
            <w:shd w:val="clear" w:color="000000" w:fill="FFFFFF"/>
          </w:tcPr>
          <w:p w:rsidR="00402612" w:rsidRPr="001149D8" w:rsidRDefault="00402612" w:rsidP="00402612">
            <w:pPr>
              <w:pStyle w:val="22"/>
              <w:shd w:val="clear" w:color="auto" w:fill="auto"/>
              <w:spacing w:after="0" w:line="245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Д.Т.У.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“Гөлчәчәк”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әкияте</w:t>
            </w:r>
          </w:p>
          <w:p w:rsidR="009F3F7D" w:rsidRPr="001149D8" w:rsidRDefault="00402612" w:rsidP="00402612">
            <w:pPr>
              <w:pStyle w:val="22"/>
              <w:shd w:val="clear" w:color="auto" w:fill="auto"/>
              <w:spacing w:after="0" w:line="245" w:lineRule="exact"/>
              <w:ind w:firstLine="0"/>
              <w:jc w:val="both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Внеклассное чтение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.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Сказка про девочку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Гульчача</w:t>
            </w:r>
            <w:proofErr w:type="spellEnd"/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left="140"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lastRenderedPageBreak/>
              <w:t>9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9D7784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Б.С.Ү. 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t>Со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softHyphen/>
              <w:t>чинение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язу. Әкият геройлары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ның кө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әш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максатлары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һәм җиңүгә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китергән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сәбәпләр,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шартлар</w:t>
            </w:r>
            <w:proofErr w:type="spellEnd"/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(өйрәнгән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әсәрләр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мисалында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)</w:t>
            </w:r>
          </w:p>
          <w:p w:rsidR="009F3F7D" w:rsidRPr="001149D8" w:rsidRDefault="009F3F7D" w:rsidP="009D7784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Урок развития речи.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.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Сочинение. «Мой любимый сказочный герой»</w:t>
            </w:r>
          </w:p>
        </w:tc>
        <w:tc>
          <w:tcPr>
            <w:tcW w:w="992" w:type="dxa"/>
            <w:tcBorders>
              <w:bottom w:val="nil"/>
            </w:tcBorders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114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1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0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Халык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җырлары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 xml:space="preserve">ның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килеп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чыгышы</w:t>
            </w:r>
            <w:proofErr w:type="spellEnd"/>
          </w:p>
          <w:p w:rsidR="009F3F7D" w:rsidRPr="001149D8" w:rsidRDefault="009F3F7D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Народные песни и историческое прошлое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114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1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B71FAD" w:rsidP="009D7784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Җырлар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өйрәнү.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Җырларның</w:t>
            </w:r>
            <w:r w:rsidR="009D7784" w:rsidRPr="001149D8">
              <w:rPr>
                <w:sz w:val="28"/>
                <w:szCs w:val="28"/>
                <w:lang w:val="tt-RU"/>
              </w:rPr>
              <w:t xml:space="preserve"> 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табигате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.Җырларны төркемләү</w:t>
            </w:r>
          </w:p>
          <w:p w:rsidR="009F3F7D" w:rsidRPr="001149D8" w:rsidRDefault="009F3F7D" w:rsidP="009D7784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Природа песен. Урок музыки</w:t>
            </w:r>
            <w:r w:rsidR="00B71FAD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. Проектная деят</w:t>
            </w:r>
            <w:r w:rsidR="005C24A8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ельность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1149D8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2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1149D8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Җырлар.Проект эшчәнлеге</w:t>
            </w:r>
          </w:p>
          <w:p w:rsidR="009F3F7D" w:rsidRPr="001149D8" w:rsidRDefault="009F3F7D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Изучение видов песен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114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3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Халык авыз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иҗатында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кыска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жанрлар.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Мәкальләр</w:t>
            </w:r>
          </w:p>
          <w:p w:rsidR="009F3F7D" w:rsidRPr="001149D8" w:rsidRDefault="009F3F7D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Народное устно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е творчество. Пословицы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1</w:t>
            </w:r>
            <w:r w:rsid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4</w:t>
            </w:r>
          </w:p>
        </w:tc>
        <w:tc>
          <w:tcPr>
            <w:tcW w:w="9498" w:type="dxa"/>
            <w:shd w:val="clear" w:color="000000" w:fill="FFFFFF"/>
          </w:tcPr>
          <w:p w:rsidR="009F3F7D" w:rsidRPr="001149D8" w:rsidRDefault="009D7784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Табышма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клар</w:t>
            </w:r>
            <w:proofErr w:type="spellEnd"/>
          </w:p>
          <w:p w:rsidR="009F3F7D" w:rsidRPr="001149D8" w:rsidRDefault="009F3F7D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Загадки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1149D8" w:rsidP="00114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25.10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1149D8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1149D8" w:rsidRPr="001149D8" w:rsidRDefault="001149D8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15</w:t>
            </w:r>
          </w:p>
        </w:tc>
        <w:tc>
          <w:tcPr>
            <w:tcW w:w="9498" w:type="dxa"/>
            <w:shd w:val="clear" w:color="000000" w:fill="FFFFFF"/>
          </w:tcPr>
          <w:p w:rsidR="001149D8" w:rsidRPr="001149D8" w:rsidRDefault="001149D8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Д.Т.У. Халык авыз иҗатында кыска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жанрлар-</w:t>
            </w: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Тизәйткечләр,санамышлар.</w:t>
            </w:r>
          </w:p>
        </w:tc>
        <w:tc>
          <w:tcPr>
            <w:tcW w:w="992" w:type="dxa"/>
            <w:shd w:val="clear" w:color="000000" w:fill="FFFFFF"/>
          </w:tcPr>
          <w:p w:rsidR="001149D8" w:rsidRPr="001149D8" w:rsidRDefault="004C0B8F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1149D8" w:rsidRDefault="004C0B8F" w:rsidP="00114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27.10</w:t>
            </w:r>
          </w:p>
        </w:tc>
        <w:tc>
          <w:tcPr>
            <w:tcW w:w="1310" w:type="dxa"/>
            <w:shd w:val="clear" w:color="000000" w:fill="FFFFFF"/>
          </w:tcPr>
          <w:p w:rsidR="001149D8" w:rsidRPr="001149D8" w:rsidRDefault="001149D8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4C0B8F" w:rsidRDefault="004C0B8F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16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Мәзәклә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</w:t>
            </w:r>
            <w:proofErr w:type="gramEnd"/>
          </w:p>
          <w:p w:rsidR="009F3F7D" w:rsidRPr="001149D8" w:rsidRDefault="009F3F7D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Онекдоты</w:t>
            </w:r>
            <w:proofErr w:type="spellEnd"/>
          </w:p>
          <w:p w:rsidR="009F3F7D" w:rsidRPr="001149D8" w:rsidRDefault="009F3F7D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000000" w:fill="FFFFFF"/>
          </w:tcPr>
          <w:p w:rsidR="009D7784" w:rsidRPr="001149D8" w:rsidRDefault="004C0B8F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4C0B8F" w:rsidP="004C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8.11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4C0B8F" w:rsidRDefault="004C0B8F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17</w:t>
            </w:r>
          </w:p>
        </w:tc>
        <w:tc>
          <w:tcPr>
            <w:tcW w:w="9498" w:type="dxa"/>
            <w:shd w:val="clear" w:color="000000" w:fill="FFFFFF"/>
          </w:tcPr>
          <w:p w:rsidR="009D7784" w:rsidRPr="00E75605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Бәетләр.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Аларның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барлыкка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килүе</w:t>
            </w:r>
          </w:p>
          <w:p w:rsidR="009F3F7D" w:rsidRPr="001149D8" w:rsidRDefault="009F3F7D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Баит.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Историческое прошлое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10.11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4C0B8F" w:rsidRDefault="004C0B8F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18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F3F7D" w:rsidP="009D7784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Сак-Сок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”</w:t>
            </w:r>
            <w:r w:rsidR="009D7784" w:rsidRPr="001149D8">
              <w:rPr>
                <w:sz w:val="28"/>
                <w:szCs w:val="28"/>
                <w:lang w:val="tt-RU"/>
              </w:rPr>
              <w:t xml:space="preserve"> </w:t>
            </w:r>
            <w:proofErr w:type="gram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бәете</w:t>
            </w:r>
            <w:proofErr w:type="gramEnd"/>
          </w:p>
          <w:p w:rsidR="009F3F7D" w:rsidRPr="001149D8" w:rsidRDefault="009F3F7D" w:rsidP="009D7784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Баит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«Сак-Сок»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15.11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4C0B8F" w:rsidRDefault="004C0B8F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19</w:t>
            </w:r>
          </w:p>
        </w:tc>
        <w:tc>
          <w:tcPr>
            <w:tcW w:w="9498" w:type="dxa"/>
            <w:shd w:val="clear" w:color="000000" w:fill="FFFFFF"/>
          </w:tcPr>
          <w:p w:rsidR="009F3F7D" w:rsidRPr="001149D8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Б.с.ү. Сочи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нение язу. “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Сак-сок” б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әетендә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тасвирлан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ган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халык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акылы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һәм синең үз нәтиҗәләре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vertAlign w:val="superscript"/>
                <w:lang w:eastAsia="tt-RU"/>
              </w:rPr>
            </w:pPr>
            <w:r w:rsidRPr="001149D8">
              <w:rPr>
                <w:rStyle w:val="210pt4"/>
                <w:sz w:val="28"/>
                <w:szCs w:val="28"/>
              </w:rPr>
              <w:t>Развитие речи. Моё мнение по рассказу «Сак-Сок»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17.11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4C0B8F" w:rsidRDefault="009D7784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2</w:t>
            </w:r>
            <w:r w:rsidR="004C0B8F">
              <w:rPr>
                <w:rStyle w:val="210pt4"/>
                <w:color w:val="000000"/>
                <w:sz w:val="28"/>
                <w:szCs w:val="28"/>
                <w:lang w:val="tt-RU"/>
              </w:rPr>
              <w:t>0-21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Риваятьлә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легендалар</w:t>
            </w:r>
            <w:proofErr w:type="spellEnd"/>
          </w:p>
          <w:p w:rsidR="004A6B00" w:rsidRPr="001149D8" w:rsidRDefault="004A6B00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Легенды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22.11</w:t>
            </w:r>
          </w:p>
          <w:p w:rsidR="004C0B8F" w:rsidRPr="001149D8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24.11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2020DC" w:rsidRDefault="004C0B8F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2</w:t>
            </w: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2</w:t>
            </w:r>
            <w:r w:rsidR="008A053A" w:rsidRPr="001149D8">
              <w:rPr>
                <w:rStyle w:val="210pt4"/>
                <w:color w:val="000000"/>
                <w:sz w:val="28"/>
                <w:szCs w:val="28"/>
                <w:lang w:val="tt-RU"/>
              </w:rPr>
              <w:t>-</w:t>
            </w:r>
            <w:r w:rsidR="009D7784" w:rsidRPr="001149D8">
              <w:rPr>
                <w:rStyle w:val="210pt4"/>
                <w:color w:val="000000"/>
                <w:sz w:val="28"/>
                <w:szCs w:val="28"/>
              </w:rPr>
              <w:softHyphen/>
            </w:r>
          </w:p>
        </w:tc>
        <w:tc>
          <w:tcPr>
            <w:tcW w:w="9498" w:type="dxa"/>
            <w:shd w:val="clear" w:color="000000" w:fill="FFFFFF"/>
          </w:tcPr>
          <w:p w:rsidR="008274D5" w:rsidRPr="002020DC" w:rsidRDefault="009D7784" w:rsidP="009D7784">
            <w:pPr>
              <w:pStyle w:val="22"/>
              <w:shd w:val="clear" w:color="auto" w:fill="auto"/>
              <w:spacing w:after="120" w:line="20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Риваятьләр,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Легендалар</w:t>
            </w:r>
            <w:proofErr w:type="spellEnd"/>
            <w:proofErr w:type="gramStart"/>
            <w:r w:rsidR="004C0B8F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.П</w:t>
            </w:r>
            <w:proofErr w:type="gramEnd"/>
            <w:r w:rsidR="004C0B8F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роект эшчәнле</w:t>
            </w:r>
            <w:r w:rsid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ге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4C0B8F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4C0B8F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29.11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2020DC" w:rsidRDefault="009D7784" w:rsidP="002020DC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2</w:t>
            </w:r>
            <w:r w:rsidR="002020DC">
              <w:rPr>
                <w:rStyle w:val="210pt4"/>
                <w:color w:val="000000"/>
                <w:sz w:val="28"/>
                <w:szCs w:val="28"/>
                <w:lang w:val="tt-RU"/>
              </w:rPr>
              <w:t>3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Халык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авыз</w:t>
            </w:r>
            <w:proofErr w:type="spellEnd"/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иҗатында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образлар</w:t>
            </w:r>
            <w:proofErr w:type="spellEnd"/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Система образов в народном творчестве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2020DC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2020DC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1.12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020DC" w:rsidRPr="002020DC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2020DC" w:rsidRPr="002020DC" w:rsidRDefault="002020DC" w:rsidP="002020DC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24</w:t>
            </w:r>
          </w:p>
        </w:tc>
        <w:tc>
          <w:tcPr>
            <w:tcW w:w="9498" w:type="dxa"/>
            <w:shd w:val="clear" w:color="000000" w:fill="FFFFFF"/>
          </w:tcPr>
          <w:p w:rsidR="002020DC" w:rsidRPr="002020DC" w:rsidRDefault="002020DC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Халык авыз иҗатында кыска </w:t>
            </w: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жанрлар. </w:t>
            </w: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Проект эшчәнлеге</w:t>
            </w:r>
          </w:p>
        </w:tc>
        <w:tc>
          <w:tcPr>
            <w:tcW w:w="992" w:type="dxa"/>
            <w:shd w:val="clear" w:color="000000" w:fill="FFFFFF"/>
          </w:tcPr>
          <w:p w:rsidR="002020DC" w:rsidRDefault="002020DC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2020DC" w:rsidRDefault="002020DC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6.12</w:t>
            </w:r>
          </w:p>
        </w:tc>
        <w:tc>
          <w:tcPr>
            <w:tcW w:w="1310" w:type="dxa"/>
            <w:shd w:val="clear" w:color="000000" w:fill="FFFFFF"/>
          </w:tcPr>
          <w:p w:rsidR="002020DC" w:rsidRPr="001149D8" w:rsidRDefault="002020DC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2020DC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2020DC" w:rsidRDefault="002020DC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lastRenderedPageBreak/>
              <w:t>25</w:t>
            </w:r>
          </w:p>
        </w:tc>
        <w:tc>
          <w:tcPr>
            <w:tcW w:w="9498" w:type="dxa"/>
            <w:shd w:val="clear" w:color="000000" w:fill="FFFFFF"/>
          </w:tcPr>
          <w:p w:rsidR="009D7784" w:rsidRPr="002020DC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Әдәби әки</w:t>
            </w: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ятләр</w:t>
            </w:r>
          </w:p>
          <w:p w:rsidR="008274D5" w:rsidRPr="002020DC" w:rsidRDefault="008274D5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  <w:lang w:val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Литературные сказки</w:t>
            </w:r>
          </w:p>
        </w:tc>
        <w:tc>
          <w:tcPr>
            <w:tcW w:w="992" w:type="dxa"/>
            <w:shd w:val="clear" w:color="000000" w:fill="FFFFFF"/>
          </w:tcPr>
          <w:p w:rsidR="009D7784" w:rsidRPr="002020DC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020D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2020DC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8.12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2020DC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2020DC" w:rsidRDefault="002020DC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26</w:t>
            </w:r>
          </w:p>
        </w:tc>
        <w:tc>
          <w:tcPr>
            <w:tcW w:w="9498" w:type="dxa"/>
            <w:shd w:val="clear" w:color="000000" w:fill="FFFFFF"/>
          </w:tcPr>
          <w:p w:rsidR="009D7784" w:rsidRPr="002020DC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Г.Тукай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“Шүрәле”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әкияте</w:t>
            </w:r>
          </w:p>
          <w:p w:rsidR="008274D5" w:rsidRPr="002020DC" w:rsidRDefault="008274D5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Габдулла Тукай «Шурале»</w:t>
            </w:r>
          </w:p>
        </w:tc>
        <w:tc>
          <w:tcPr>
            <w:tcW w:w="992" w:type="dxa"/>
            <w:shd w:val="clear" w:color="000000" w:fill="FFFFFF"/>
          </w:tcPr>
          <w:p w:rsidR="009D7784" w:rsidRPr="002020DC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2020D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2020DC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13.12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2020DC" w:rsidRPr="002020DC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2020DC" w:rsidRPr="002020DC" w:rsidRDefault="002020DC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27</w:t>
            </w:r>
          </w:p>
        </w:tc>
        <w:tc>
          <w:tcPr>
            <w:tcW w:w="9498" w:type="dxa"/>
            <w:shd w:val="clear" w:color="000000" w:fill="FFFFFF"/>
          </w:tcPr>
          <w:p w:rsidR="002020DC" w:rsidRPr="002020DC" w:rsidRDefault="002020DC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Г.Тукай әкиятләренә күзәтү. “Сарык белән Кәҗә”,”Япон  Хикәясе”</w:t>
            </w:r>
          </w:p>
        </w:tc>
        <w:tc>
          <w:tcPr>
            <w:tcW w:w="992" w:type="dxa"/>
            <w:shd w:val="clear" w:color="000000" w:fill="FFFFFF"/>
          </w:tcPr>
          <w:p w:rsidR="002020DC" w:rsidRPr="002020DC" w:rsidRDefault="002020DC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2020DC" w:rsidRDefault="00E75605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15</w:t>
            </w:r>
            <w:r w:rsidR="002020D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.12</w:t>
            </w:r>
          </w:p>
        </w:tc>
        <w:tc>
          <w:tcPr>
            <w:tcW w:w="1310" w:type="dxa"/>
            <w:shd w:val="clear" w:color="000000" w:fill="FFFFFF"/>
          </w:tcPr>
          <w:p w:rsidR="002020DC" w:rsidRPr="001149D8" w:rsidRDefault="002020DC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2020DC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2020DC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28</w:t>
            </w:r>
          </w:p>
          <w:p w:rsidR="002020DC" w:rsidRDefault="002020DC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29</w:t>
            </w:r>
          </w:p>
          <w:p w:rsidR="002020DC" w:rsidRPr="001149D8" w:rsidRDefault="002020DC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30</w:t>
            </w:r>
          </w:p>
        </w:tc>
        <w:tc>
          <w:tcPr>
            <w:tcW w:w="9498" w:type="dxa"/>
            <w:shd w:val="clear" w:color="000000" w:fill="FFFFFF"/>
          </w:tcPr>
          <w:p w:rsidR="009D7784" w:rsidRPr="002020DC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Җ</w:t>
            </w:r>
            <w:r w:rsidR="008274D5"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.Тәрҗема нов “Тукран малае Шук</w:t>
            </w: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туган”</w:t>
            </w:r>
          </w:p>
          <w:p w:rsidR="008274D5" w:rsidRPr="002020DC" w:rsidRDefault="008274D5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2020DC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Ж.Тарземанов «Шуктуган- внук дятла»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</w:tcPr>
          <w:p w:rsidR="0053635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</w:t>
            </w:r>
            <w:r w:rsidR="002020D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.12.2022</w:t>
            </w:r>
          </w:p>
          <w:p w:rsidR="002020DC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22</w:t>
            </w:r>
            <w:r w:rsidR="002020DC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.12</w:t>
            </w:r>
          </w:p>
          <w:p w:rsidR="002020DC" w:rsidRPr="001149D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27.12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57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31</w:t>
            </w:r>
          </w:p>
          <w:p w:rsidR="00E75605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32</w:t>
            </w:r>
          </w:p>
          <w:p w:rsidR="00E75605" w:rsidRPr="001149D8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33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Ә.Фәйзи “Аучы Мәргән белән Болан кыз”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Ахмат Файзи “</w:t>
            </w:r>
            <w:r w:rsidRPr="001149D8">
              <w:rPr>
                <w:sz w:val="28"/>
                <w:szCs w:val="28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Охотник с оленем”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</w:tcPr>
          <w:p w:rsidR="0053635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10.01</w:t>
            </w:r>
          </w:p>
          <w:p w:rsidR="00E75605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12.01</w:t>
            </w:r>
          </w:p>
          <w:p w:rsidR="00E75605" w:rsidRPr="001149D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17.01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3</w:t>
            </w:r>
            <w:r w:rsidR="00E75605">
              <w:rPr>
                <w:rStyle w:val="210pt4"/>
                <w:color w:val="000000"/>
                <w:sz w:val="28"/>
                <w:szCs w:val="28"/>
                <w:lang w:eastAsia="tt-RU"/>
              </w:rPr>
              <w:t>4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Б.с.ү.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Азат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</w:t>
            </w:r>
            <w:r w:rsidRPr="001149D8">
              <w:rPr>
                <w:rFonts w:eastAsia="Arial Unicode MS"/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 xml:space="preserve"> 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Мәргән образына характери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softHyphen/>
              <w:t>стика бирү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Развитие речи. Составление характеристики главным героям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19.01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35</w:t>
            </w:r>
          </w:p>
          <w:p w:rsidR="00E75605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36</w:t>
            </w:r>
          </w:p>
          <w:p w:rsidR="00E75605" w:rsidRPr="001149D8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37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DF2795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Рабит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Ба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тулла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“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Ку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рай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уйный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бер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малай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”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Рабит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Батулла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« Мальчик играет в дудку»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</w:tcPr>
          <w:p w:rsidR="0053635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24.01</w:t>
            </w:r>
          </w:p>
          <w:p w:rsidR="00E75605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26.01</w:t>
            </w:r>
          </w:p>
          <w:p w:rsidR="00E75605" w:rsidRPr="001149D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31.01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38</w:t>
            </w:r>
          </w:p>
          <w:p w:rsidR="00E75605" w:rsidRPr="001149D8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39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Ф.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</w:rPr>
              <w:t>Яруллин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тормышы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һәм иҗаты. “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З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әңгәр күлдә ай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коена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” әки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яте</w:t>
            </w:r>
          </w:p>
          <w:p w:rsidR="008274D5" w:rsidRPr="001149D8" w:rsidRDefault="008274D5" w:rsidP="008274D5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Жизнь и творчество татарского писателя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Фаниса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Яруллина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.  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Сказка про луну</w:t>
            </w:r>
            <w:proofErr w:type="gramEnd"/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E75605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2.02</w:t>
            </w:r>
          </w:p>
          <w:p w:rsidR="00536358" w:rsidRPr="001149D8" w:rsidRDefault="00E75605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7.02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4</w:t>
            </w:r>
            <w:r w:rsidR="00E75605">
              <w:rPr>
                <w:rStyle w:val="210pt4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Ф.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Яруллин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“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Кояштагы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тап” әкияте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Фанис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яруллин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. Сказка «Солнце с пятном»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512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4</w:t>
            </w:r>
            <w:r w:rsidR="00E75605">
              <w:rPr>
                <w:rStyle w:val="210pt4"/>
                <w:color w:val="000000"/>
                <w:sz w:val="28"/>
                <w:szCs w:val="28"/>
              </w:rPr>
              <w:t>1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Б.с.ү. 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t>Сочи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softHyphen/>
              <w:t>нение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язу. Әдәби әки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 xml:space="preserve">ятләрдә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табигать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һәм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кеше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</w:t>
            </w:r>
            <w:r w:rsidRPr="001149D8">
              <w:rPr>
                <w:rFonts w:eastAsia="Arial Unicode MS"/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 xml:space="preserve"> 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образлары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softHyphen/>
              <w:t>на салынган фикерлә</w:t>
            </w:r>
            <w:proofErr w:type="gramStart"/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р</w:t>
            </w:r>
            <w:proofErr w:type="gramEnd"/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, нәтиҗәләр (өйрәнгән әсәрләр мисалында)</w:t>
            </w:r>
          </w:p>
          <w:p w:rsidR="008274D5" w:rsidRPr="001149D8" w:rsidRDefault="008274D5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Развитие речи. Сочинение</w:t>
            </w:r>
            <w:r w:rsidRPr="001149D8">
              <w:rPr>
                <w:sz w:val="28"/>
                <w:szCs w:val="28"/>
              </w:rPr>
              <w:t xml:space="preserve"> 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 xml:space="preserve"> Образы природы и человека  в литературных сказках  (выводы на примере изученных произведений)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14.02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4</w:t>
            </w:r>
            <w:r w:rsid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2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Д.т.у. Ләбиб Лерон. Ша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ян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хикәяләр,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шигырьләр,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әкиятләр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Внеклассное чтение.Лябиб Лерон Шуточные рассказы,стихи,сказки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E75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16.02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4</w:t>
            </w:r>
            <w:r w:rsidR="00E75605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3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Әдәби жанр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Литературный жанр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21.02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9D7784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/>
              </w:rPr>
              <w:t>4</w:t>
            </w:r>
            <w:r w:rsidR="00E75605">
              <w:rPr>
                <w:rStyle w:val="210pt4"/>
                <w:color w:val="000000"/>
                <w:sz w:val="28"/>
                <w:szCs w:val="28"/>
                <w:lang w:val="tt-RU"/>
              </w:rPr>
              <w:t>4</w:t>
            </w:r>
          </w:p>
          <w:p w:rsidR="00E75605" w:rsidRPr="001149D8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/>
              </w:rPr>
              <w:t>45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Ф. Әмир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хан. “Ай өстендә Зөһрә кыз” хикәясе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Фатих амирхан “Зухра и Луна”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23.02</w:t>
            </w:r>
          </w:p>
          <w:p w:rsidR="00E75605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28.02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</w:rPr>
            </w:pPr>
            <w:r>
              <w:rPr>
                <w:rStyle w:val="210pt4"/>
                <w:color w:val="000000"/>
              </w:rPr>
              <w:lastRenderedPageBreak/>
              <w:t>46</w:t>
            </w:r>
          </w:p>
          <w:p w:rsidR="00E75605" w:rsidRPr="00E75605" w:rsidRDefault="00E75605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</w:rPr>
              <w:t>47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Ф. Әмир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хан.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“Нәҗип”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хикә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ясе</w:t>
            </w:r>
            <w:proofErr w:type="gramEnd"/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Фатих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Амирхан</w:t>
            </w:r>
            <w:proofErr w:type="spellEnd"/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.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Рассказ «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Назип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2.03</w:t>
            </w:r>
          </w:p>
          <w:p w:rsidR="00E75605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7.03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E75605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48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Б.с.ү. Сочи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нение “Ми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 xml:space="preserve">нем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яраткан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һөнәрем”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jc w:val="both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Развитие речи. Сочинение «Какая профессия мне нравится»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9.03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401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E75605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49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Д.Т.У.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Фаил</w:t>
            </w:r>
            <w:proofErr w:type="spellEnd"/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әфигуллинның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“Акмөгез”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хикәясе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jc w:val="both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Внеклассное чтение.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Фаиль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Шафигуллин</w:t>
            </w:r>
            <w:proofErr w:type="spellEnd"/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.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Рассказ «Белый рог»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14.03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5</w:t>
            </w:r>
            <w:r w:rsidR="00E75605">
              <w:rPr>
                <w:rStyle w:val="210pt4"/>
                <w:color w:val="000000"/>
                <w:sz w:val="28"/>
                <w:szCs w:val="28"/>
                <w:lang w:eastAsia="tt-RU"/>
              </w:rPr>
              <w:t>0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45" w:lineRule="exact"/>
              <w:ind w:firstLine="0"/>
              <w:jc w:val="both"/>
              <w:rPr>
                <w:rStyle w:val="210pt4"/>
                <w:color w:val="000000"/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Мәсәл 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t>жан</w:t>
            </w:r>
            <w:r w:rsidRPr="001149D8">
              <w:rPr>
                <w:rStyle w:val="210pt4"/>
                <w:color w:val="000000"/>
                <w:sz w:val="28"/>
                <w:szCs w:val="28"/>
              </w:rPr>
              <w:softHyphen/>
              <w:t>ры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45" w:lineRule="exact"/>
              <w:ind w:firstLine="0"/>
              <w:jc w:val="both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Басни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E75605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16.03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5</w:t>
            </w:r>
            <w:r w:rsidR="00872752">
              <w:rPr>
                <w:rStyle w:val="210pt4"/>
                <w:color w:val="000000"/>
                <w:sz w:val="28"/>
                <w:szCs w:val="28"/>
                <w:lang w:eastAsia="tt-RU"/>
              </w:rPr>
              <w:t>1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М.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Гафури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. “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Сарыкны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кем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аша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ган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?” мәсәле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Мазит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Гафури-и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его басни.  «Кто съел овцу?»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21.03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5</w:t>
            </w:r>
            <w:r w:rsidR="00872752">
              <w:rPr>
                <w:rStyle w:val="210pt4"/>
                <w:color w:val="000000"/>
                <w:sz w:val="28"/>
                <w:szCs w:val="28"/>
                <w:lang w:eastAsia="tt-RU"/>
              </w:rPr>
              <w:t>2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Г. Тукай. “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Ике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сабан” мәсәле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Габдулла</w:t>
            </w:r>
            <w:proofErr w:type="spellEnd"/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Т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укай и его басни. «Два плуга»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23.03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5</w:t>
            </w:r>
            <w:r w:rsidR="00872752">
              <w:rPr>
                <w:rStyle w:val="210pt4"/>
                <w:color w:val="000000"/>
                <w:sz w:val="28"/>
                <w:szCs w:val="28"/>
              </w:rPr>
              <w:t>4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Сәнгать төре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була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рак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әдәбият. Чәчмә әсәрләрдән сурәтләү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чараларын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табу</w:t>
            </w:r>
          </w:p>
          <w:p w:rsidR="008C55F3" w:rsidRPr="001149D8" w:rsidRDefault="008C55F3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sz w:val="28"/>
                <w:szCs w:val="28"/>
              </w:rPr>
              <w:t>Литература как вид искусства.  Изобразительные средства в эпических произведениях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4.04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5</w:t>
            </w:r>
            <w:r w:rsidR="00872752">
              <w:rPr>
                <w:rStyle w:val="210pt4"/>
                <w:color w:val="000000"/>
                <w:sz w:val="28"/>
                <w:szCs w:val="28"/>
              </w:rPr>
              <w:t>5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6F419B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Шигырь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белән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язылган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әсәрнең сәнгать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ча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раларын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билгеләү</w:t>
            </w:r>
          </w:p>
          <w:p w:rsidR="009D7784" w:rsidRPr="001149D8" w:rsidRDefault="006F419B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Определение художественных сре</w:t>
            </w:r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дств пр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оизведения, написанного стихами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6.04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872752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56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Д.т.у.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Вакы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тлы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матбу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гат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басма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лары</w:t>
            </w:r>
            <w:proofErr w:type="spellEnd"/>
          </w:p>
          <w:p w:rsidR="006F419B" w:rsidRPr="001149D8" w:rsidRDefault="006F419B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Внеклассное чтение</w:t>
            </w:r>
            <w:r w:rsidRPr="001149D8">
              <w:rPr>
                <w:sz w:val="28"/>
                <w:szCs w:val="28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Знакомство с печатными изданиями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11.04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872752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57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E5774C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Шигъри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ят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.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</w:t>
            </w:r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Г. Тукай. “Пар 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ат</w:t>
            </w:r>
            <w:proofErr w:type="spellEnd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” </w:t>
            </w:r>
            <w:proofErr w:type="spellStart"/>
            <w:r w:rsidR="009D7784"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шигыре</w:t>
            </w:r>
            <w:proofErr w:type="spellEnd"/>
          </w:p>
          <w:p w:rsidR="006F419B" w:rsidRPr="001149D8" w:rsidRDefault="006F419B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Лирика.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Габдулла</w:t>
            </w:r>
            <w:proofErr w:type="spellEnd"/>
            <w:proofErr w:type="gram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Т</w:t>
            </w:r>
            <w:proofErr w:type="gram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укай и его стихи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напмисанные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детям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13.04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1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872752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58</w:t>
            </w:r>
          </w:p>
          <w:p w:rsidR="00872752" w:rsidRPr="001149D8" w:rsidRDefault="00872752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59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9D7784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Г. Тукай.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“Туган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җиремә”,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“Туган</w:t>
            </w:r>
            <w:r w:rsidRPr="001149D8">
              <w:rPr>
                <w:sz w:val="28"/>
                <w:szCs w:val="28"/>
                <w:lang w:val="tt-RU"/>
              </w:rPr>
              <w:t xml:space="preserve"> 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авыл </w:t>
            </w:r>
            <w:r w:rsidR="006F419B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«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ши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гырьләре</w:t>
            </w:r>
          </w:p>
          <w:p w:rsidR="006F419B" w:rsidRPr="001149D8" w:rsidRDefault="006F419B" w:rsidP="009D7784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Габдулла Тукай.  Стихи про родину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18.04</w:t>
            </w:r>
          </w:p>
          <w:p w:rsidR="00872752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20.04</w:t>
            </w:r>
          </w:p>
          <w:p w:rsidR="00536358" w:rsidRPr="001149D8" w:rsidRDefault="00536358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6</w:t>
            </w:r>
            <w:r w:rsidR="00872752">
              <w:rPr>
                <w:rStyle w:val="210pt4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6F419B" w:rsidRPr="001149D8" w:rsidRDefault="009D7784" w:rsidP="008A053A">
            <w:pPr>
              <w:pStyle w:val="22"/>
              <w:spacing w:after="0" w:line="250" w:lineRule="exact"/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Б.с.ү. Сочи</w:t>
            </w: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softHyphen/>
              <w:t>нение язу. “Минем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eastAsia="tt-RU"/>
              </w:rPr>
              <w:t xml:space="preserve"> </w:t>
            </w:r>
            <w:proofErr w:type="spellStart"/>
            <w:r w:rsidRPr="001149D8">
              <w:rPr>
                <w:color w:val="000000"/>
                <w:sz w:val="28"/>
                <w:szCs w:val="28"/>
                <w:shd w:val="clear" w:color="auto" w:fill="FFFFFF"/>
                <w:lang w:eastAsia="tt-RU"/>
              </w:rPr>
              <w:t>туган</w:t>
            </w:r>
            <w:proofErr w:type="spellEnd"/>
            <w:r w:rsidR="008A053A"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 xml:space="preserve"> </w:t>
            </w: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җирем”</w:t>
            </w:r>
          </w:p>
          <w:p w:rsidR="009D7784" w:rsidRPr="001149D8" w:rsidRDefault="006F419B" w:rsidP="008A053A">
            <w:pPr>
              <w:pStyle w:val="22"/>
              <w:spacing w:after="0" w:line="250" w:lineRule="exact"/>
              <w:rPr>
                <w:color w:val="000000"/>
                <w:sz w:val="28"/>
                <w:szCs w:val="28"/>
                <w:shd w:val="clear" w:color="auto" w:fill="FFFFFF"/>
                <w:lang w:eastAsia="tt-RU"/>
              </w:rPr>
            </w:pPr>
            <w:r w:rsidRPr="001149D8">
              <w:rPr>
                <w:color w:val="000000"/>
                <w:sz w:val="28"/>
                <w:szCs w:val="28"/>
                <w:shd w:val="clear" w:color="auto" w:fill="FFFFFF"/>
                <w:lang w:val="tt-RU" w:eastAsia="tt-RU"/>
              </w:rPr>
              <w:t>Развитие речи. Сочинение “Мой родной край”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25.04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872752" w:rsidRPr="00872752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872752" w:rsidRPr="001149D8" w:rsidRDefault="00872752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61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872752" w:rsidRPr="00872752" w:rsidRDefault="00872752" w:rsidP="008A053A">
            <w:pPr>
              <w:pStyle w:val="22"/>
              <w:spacing w:after="0" w:line="250" w:lineRule="exact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 xml:space="preserve">       Проект эшчәнлеге. Г.Тукай иҗатына әдәби бюллетен</w:t>
            </w:r>
            <w:r w:rsidRPr="00872752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ь</w:t>
            </w:r>
          </w:p>
        </w:tc>
        <w:tc>
          <w:tcPr>
            <w:tcW w:w="992" w:type="dxa"/>
            <w:shd w:val="clear" w:color="000000" w:fill="FFFFFF"/>
          </w:tcPr>
          <w:p w:rsidR="00872752" w:rsidRPr="00872752" w:rsidRDefault="00872752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872752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27.04</w:t>
            </w:r>
          </w:p>
        </w:tc>
        <w:tc>
          <w:tcPr>
            <w:tcW w:w="1310" w:type="dxa"/>
            <w:shd w:val="clear" w:color="000000" w:fill="FFFFFF"/>
          </w:tcPr>
          <w:p w:rsidR="00872752" w:rsidRPr="001149D8" w:rsidRDefault="00872752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62</w:t>
            </w:r>
          </w:p>
          <w:p w:rsidR="000835BB" w:rsidRPr="001149D8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63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Ш.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Галиев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шигырьләре</w:t>
            </w:r>
          </w:p>
          <w:p w:rsidR="000335C2" w:rsidRPr="001149D8" w:rsidRDefault="000335C2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Шаукат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Галиев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и его стихи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0335C2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872752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27.04</w:t>
            </w:r>
          </w:p>
          <w:p w:rsidR="000835BB" w:rsidRPr="001149D8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2.05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0335C2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rStyle w:val="210pt4"/>
                <w:color w:val="000000"/>
                <w:sz w:val="28"/>
                <w:szCs w:val="28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</w:rPr>
              <w:t>6</w:t>
            </w:r>
            <w:r w:rsidR="000835BB">
              <w:rPr>
                <w:rStyle w:val="210pt4"/>
                <w:color w:val="000000"/>
                <w:sz w:val="28"/>
                <w:szCs w:val="28"/>
              </w:rPr>
              <w:t>4</w:t>
            </w:r>
          </w:p>
          <w:p w:rsidR="000835BB" w:rsidRPr="001149D8" w:rsidRDefault="000835BB" w:rsidP="008A053A">
            <w:pPr>
              <w:pStyle w:val="22"/>
              <w:shd w:val="clear" w:color="auto" w:fill="auto"/>
              <w:spacing w:after="6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</w:rPr>
              <w:t>65</w:t>
            </w:r>
          </w:p>
        </w:tc>
        <w:tc>
          <w:tcPr>
            <w:tcW w:w="9498" w:type="dxa"/>
            <w:shd w:val="clear" w:color="000000" w:fill="FFFFFF"/>
          </w:tcPr>
          <w:p w:rsidR="000335C2" w:rsidRPr="001149D8" w:rsidRDefault="000335C2" w:rsidP="00536358">
            <w:pPr>
              <w:pStyle w:val="22"/>
              <w:shd w:val="clear" w:color="auto" w:fill="auto"/>
              <w:spacing w:after="0" w:line="245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әнис Яруллин иҗаты</w:t>
            </w:r>
          </w:p>
          <w:p w:rsidR="009D7784" w:rsidRPr="001149D8" w:rsidRDefault="000335C2" w:rsidP="00536358">
            <w:pPr>
              <w:pStyle w:val="22"/>
              <w:shd w:val="clear" w:color="auto" w:fill="auto"/>
              <w:spacing w:after="0" w:line="245" w:lineRule="exact"/>
              <w:ind w:firstLine="0"/>
              <w:rPr>
                <w:sz w:val="28"/>
                <w:szCs w:val="28"/>
              </w:rPr>
            </w:pP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Фанис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>Яруллин</w:t>
            </w:r>
            <w:proofErr w:type="spellEnd"/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и его стихи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8A053A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0835BB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4.05</w:t>
            </w:r>
          </w:p>
          <w:p w:rsidR="000835BB" w:rsidRPr="001149D8" w:rsidRDefault="000835BB" w:rsidP="00486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11.05</w:t>
            </w:r>
          </w:p>
          <w:p w:rsidR="00536358" w:rsidRPr="001149D8" w:rsidRDefault="00536358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13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Default="009D7784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eastAsia="tt-RU"/>
              </w:rPr>
              <w:lastRenderedPageBreak/>
              <w:t>6</w:t>
            </w:r>
            <w:r w:rsidR="000835BB">
              <w:rPr>
                <w:rStyle w:val="210pt4"/>
                <w:color w:val="000000"/>
                <w:sz w:val="28"/>
                <w:szCs w:val="28"/>
                <w:lang w:eastAsia="tt-RU"/>
              </w:rPr>
              <w:t>6</w:t>
            </w:r>
          </w:p>
          <w:p w:rsidR="000835BB" w:rsidRPr="001149D8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67</w:t>
            </w:r>
          </w:p>
        </w:tc>
        <w:tc>
          <w:tcPr>
            <w:tcW w:w="9498" w:type="dxa"/>
            <w:shd w:val="clear" w:color="000000" w:fill="FFFFFF"/>
          </w:tcPr>
          <w:p w:rsidR="009D7784" w:rsidRPr="001149D8" w:rsidRDefault="000335C2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Б.С.Ү. Минем яраткан шагыйрем.</w:t>
            </w:r>
          </w:p>
          <w:p w:rsidR="000335C2" w:rsidRPr="001149D8" w:rsidRDefault="000335C2" w:rsidP="00536358">
            <w:pPr>
              <w:pStyle w:val="22"/>
              <w:shd w:val="clear" w:color="auto" w:fill="auto"/>
              <w:spacing w:after="0" w:line="254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Урок развития речи. Мой любимый поэт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0835BB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</w:tcPr>
          <w:p w:rsidR="009D7784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16.05</w:t>
            </w:r>
          </w:p>
          <w:p w:rsidR="000835BB" w:rsidRPr="001149D8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18.05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9D7784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9D7784" w:rsidRPr="001149D8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sz w:val="28"/>
                <w:szCs w:val="28"/>
                <w:lang w:val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68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9D7784" w:rsidRPr="001149D8" w:rsidRDefault="009D7784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sz w:val="28"/>
                <w:szCs w:val="28"/>
                <w:lang w:val="tt-RU"/>
              </w:rPr>
            </w:pP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Б.с.ү. Уку елы дәва</w:t>
            </w:r>
            <w:r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softHyphen/>
              <w:t>мында өйрәнгән әсәрләрне кабатлау</w:t>
            </w:r>
            <w:r w:rsidR="000335C2" w:rsidRPr="001149D8"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.Йомгаклау дәресе</w:t>
            </w:r>
          </w:p>
        </w:tc>
        <w:tc>
          <w:tcPr>
            <w:tcW w:w="992" w:type="dxa"/>
            <w:shd w:val="clear" w:color="000000" w:fill="FFFFFF"/>
          </w:tcPr>
          <w:p w:rsidR="009D7784" w:rsidRPr="001149D8" w:rsidRDefault="009D7784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1149D8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9D7784" w:rsidRPr="001149D8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23.05</w:t>
            </w:r>
          </w:p>
        </w:tc>
        <w:tc>
          <w:tcPr>
            <w:tcW w:w="1310" w:type="dxa"/>
            <w:shd w:val="clear" w:color="000000" w:fill="FFFFFF"/>
          </w:tcPr>
          <w:p w:rsidR="009D7784" w:rsidRPr="001149D8" w:rsidRDefault="009D7784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0835BB" w:rsidRPr="001149D8" w:rsidTr="00872752">
        <w:trPr>
          <w:trHeight w:val="360"/>
        </w:trPr>
        <w:tc>
          <w:tcPr>
            <w:tcW w:w="675" w:type="dxa"/>
            <w:tcBorders>
              <w:left w:val="single" w:sz="4" w:space="0" w:color="auto"/>
            </w:tcBorders>
            <w:shd w:val="clear" w:color="000000" w:fill="FFFFFF"/>
          </w:tcPr>
          <w:p w:rsidR="000835BB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69</w:t>
            </w:r>
          </w:p>
          <w:p w:rsidR="000835BB" w:rsidRDefault="000835BB" w:rsidP="00536358">
            <w:pPr>
              <w:pStyle w:val="22"/>
              <w:shd w:val="clear" w:color="auto" w:fill="auto"/>
              <w:spacing w:after="0" w:line="200" w:lineRule="exact"/>
              <w:ind w:firstLine="0"/>
              <w:rPr>
                <w:rStyle w:val="210pt4"/>
                <w:color w:val="000000"/>
                <w:sz w:val="28"/>
                <w:szCs w:val="28"/>
                <w:lang w:val="tt-RU"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70</w:t>
            </w:r>
          </w:p>
        </w:tc>
        <w:tc>
          <w:tcPr>
            <w:tcW w:w="9498" w:type="dxa"/>
            <w:shd w:val="clear" w:color="000000" w:fill="FFFFFF"/>
            <w:vAlign w:val="bottom"/>
          </w:tcPr>
          <w:p w:rsidR="000835BB" w:rsidRDefault="000835BB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Арадаш аттеста</w:t>
            </w:r>
            <w:proofErr w:type="spellStart"/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ция</w:t>
            </w:r>
            <w:proofErr w:type="spellEnd"/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 </w:t>
            </w:r>
            <w:proofErr w:type="spellStart"/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эше</w:t>
            </w:r>
            <w:proofErr w:type="spellEnd"/>
          </w:p>
          <w:p w:rsidR="000835BB" w:rsidRPr="000835BB" w:rsidRDefault="000835BB" w:rsidP="00536358">
            <w:pPr>
              <w:pStyle w:val="22"/>
              <w:shd w:val="clear" w:color="auto" w:fill="auto"/>
              <w:spacing w:after="0" w:line="250" w:lineRule="exact"/>
              <w:ind w:firstLine="0"/>
              <w:rPr>
                <w:rStyle w:val="210pt4"/>
                <w:color w:val="000000"/>
                <w:sz w:val="28"/>
                <w:szCs w:val="28"/>
                <w:lang w:eastAsia="tt-RU"/>
              </w:rPr>
            </w:pPr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 xml:space="preserve">Резерв </w:t>
            </w:r>
            <w:proofErr w:type="spellStart"/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д</w:t>
            </w:r>
            <w:proofErr w:type="spellEnd"/>
            <w:r>
              <w:rPr>
                <w:rStyle w:val="210pt4"/>
                <w:color w:val="000000"/>
                <w:sz w:val="28"/>
                <w:szCs w:val="28"/>
                <w:lang w:val="tt-RU" w:eastAsia="tt-RU"/>
              </w:rPr>
              <w:t>ә</w:t>
            </w:r>
            <w:proofErr w:type="spellStart"/>
            <w:r>
              <w:rPr>
                <w:rStyle w:val="210pt4"/>
                <w:color w:val="000000"/>
                <w:sz w:val="28"/>
                <w:szCs w:val="28"/>
                <w:lang w:eastAsia="tt-RU"/>
              </w:rPr>
              <w:t>рес</w:t>
            </w:r>
            <w:proofErr w:type="spellEnd"/>
          </w:p>
        </w:tc>
        <w:tc>
          <w:tcPr>
            <w:tcW w:w="992" w:type="dxa"/>
            <w:shd w:val="clear" w:color="000000" w:fill="FFFFFF"/>
          </w:tcPr>
          <w:p w:rsidR="000835BB" w:rsidRDefault="000835BB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  <w:p w:rsidR="000835BB" w:rsidRPr="001149D8" w:rsidRDefault="000835BB" w:rsidP="00F63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</w:tcPr>
          <w:p w:rsidR="000835BB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25.05</w:t>
            </w:r>
          </w:p>
          <w:p w:rsidR="000835BB" w:rsidRDefault="000835BB" w:rsidP="00536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30.05</w:t>
            </w:r>
          </w:p>
        </w:tc>
        <w:tc>
          <w:tcPr>
            <w:tcW w:w="1310" w:type="dxa"/>
            <w:shd w:val="clear" w:color="000000" w:fill="FFFFFF"/>
          </w:tcPr>
          <w:p w:rsidR="000835BB" w:rsidRPr="001149D8" w:rsidRDefault="000835BB" w:rsidP="00F63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</w:tbl>
    <w:p w:rsidR="00F60512" w:rsidRPr="001149D8" w:rsidRDefault="00F60512" w:rsidP="00F63DE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F60512" w:rsidRPr="001149D8" w:rsidRDefault="00F60512" w:rsidP="00F63DE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F60512" w:rsidRPr="001149D8" w:rsidRDefault="00F60512" w:rsidP="00F63DE8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</w:p>
    <w:p w:rsidR="00536358" w:rsidRPr="001149D8" w:rsidRDefault="00F60512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149D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                                                                       </w:t>
      </w: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36358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C379A" w:rsidRPr="001149D8" w:rsidRDefault="00536358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149D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</w:t>
      </w:r>
    </w:p>
    <w:p w:rsidR="007C379A" w:rsidRPr="001149D8" w:rsidRDefault="007C379A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C379A" w:rsidRPr="001149D8" w:rsidRDefault="007C379A" w:rsidP="00F60512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60512" w:rsidRPr="00804B25" w:rsidRDefault="00F60512" w:rsidP="00F60512">
      <w:pPr>
        <w:spacing w:after="0"/>
        <w:rPr>
          <w:sz w:val="28"/>
          <w:szCs w:val="28"/>
          <w:lang w:val="tt-RU"/>
        </w:rPr>
      </w:pPr>
    </w:p>
    <w:sectPr w:rsidR="00F60512" w:rsidRPr="00804B25" w:rsidSect="003D40C8">
      <w:pgSz w:w="16838" w:h="11906" w:orient="landscape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ED3" w:rsidRDefault="00E44ED3" w:rsidP="003D40C8">
      <w:pPr>
        <w:spacing w:after="0" w:line="240" w:lineRule="auto"/>
      </w:pPr>
      <w:r>
        <w:separator/>
      </w:r>
    </w:p>
  </w:endnote>
  <w:endnote w:type="continuationSeparator" w:id="0">
    <w:p w:rsidR="00E44ED3" w:rsidRDefault="00E44ED3" w:rsidP="003D4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ED3" w:rsidRDefault="00E44ED3" w:rsidP="003D40C8">
      <w:pPr>
        <w:spacing w:after="0" w:line="240" w:lineRule="auto"/>
      </w:pPr>
      <w:r>
        <w:separator/>
      </w:r>
    </w:p>
  </w:footnote>
  <w:footnote w:type="continuationSeparator" w:id="0">
    <w:p w:rsidR="00E44ED3" w:rsidRDefault="00E44ED3" w:rsidP="003D4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2DC6828"/>
    <w:multiLevelType w:val="multilevel"/>
    <w:tmpl w:val="302A0B04"/>
    <w:lvl w:ilvl="0">
      <w:start w:val="2017"/>
      <w:numFmt w:val="decimal"/>
      <w:lvlText w:val="%1"/>
      <w:lvlJc w:val="left"/>
      <w:pPr>
        <w:ind w:left="1035" w:hanging="1035"/>
      </w:pPr>
      <w:rPr>
        <w:rFonts w:eastAsia="Times New Roman" w:hint="default"/>
        <w:b/>
        <w:color w:val="auto"/>
      </w:rPr>
    </w:lvl>
    <w:lvl w:ilvl="1">
      <w:start w:val="2018"/>
      <w:numFmt w:val="decimal"/>
      <w:lvlText w:val="%1-%2"/>
      <w:lvlJc w:val="left"/>
      <w:pPr>
        <w:ind w:left="7455" w:hanging="1035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13875" w:hanging="1035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-%2.%3.%4"/>
      <w:lvlJc w:val="left"/>
      <w:pPr>
        <w:ind w:left="20295" w:hanging="1035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-%2.%3.%4.%5"/>
      <w:lvlJc w:val="left"/>
      <w:pPr>
        <w:ind w:left="2676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-%2.%3.%4.%5.%6"/>
      <w:lvlJc w:val="left"/>
      <w:pPr>
        <w:ind w:left="-32356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-%2.%3.%4.%5.%6.%7"/>
      <w:lvlJc w:val="left"/>
      <w:pPr>
        <w:ind w:left="-25576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-%2.%3.%4.%5.%6.%7.%8"/>
      <w:lvlJc w:val="left"/>
      <w:pPr>
        <w:ind w:left="-19156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-%2.%3.%4.%5.%6.%7.%8.%9"/>
      <w:lvlJc w:val="left"/>
      <w:pPr>
        <w:ind w:left="-12376" w:hanging="1800"/>
      </w:pPr>
      <w:rPr>
        <w:rFonts w:eastAsia="Times New Roman" w:hint="default"/>
        <w:b/>
        <w:color w:val="auto"/>
      </w:rPr>
    </w:lvl>
  </w:abstractNum>
  <w:abstractNum w:abstractNumId="2">
    <w:nsid w:val="03A44A68"/>
    <w:multiLevelType w:val="hybridMultilevel"/>
    <w:tmpl w:val="94286F6E"/>
    <w:lvl w:ilvl="0" w:tplc="C3E0DE5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1E6101"/>
    <w:multiLevelType w:val="hybridMultilevel"/>
    <w:tmpl w:val="6DCC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846CE"/>
    <w:multiLevelType w:val="hybridMultilevel"/>
    <w:tmpl w:val="05282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25875"/>
    <w:multiLevelType w:val="hybridMultilevel"/>
    <w:tmpl w:val="4EFA3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912D85"/>
    <w:multiLevelType w:val="hybridMultilevel"/>
    <w:tmpl w:val="B76E8926"/>
    <w:lvl w:ilvl="0" w:tplc="EF448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2526C4"/>
    <w:multiLevelType w:val="hybridMultilevel"/>
    <w:tmpl w:val="AC6E9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F71170"/>
    <w:multiLevelType w:val="multilevel"/>
    <w:tmpl w:val="2F786C1C"/>
    <w:lvl w:ilvl="0">
      <w:start w:val="2018"/>
      <w:numFmt w:val="decimal"/>
      <w:lvlText w:val="%1"/>
      <w:lvlJc w:val="left"/>
      <w:pPr>
        <w:ind w:left="1035" w:hanging="1035"/>
      </w:pPr>
      <w:rPr>
        <w:rFonts w:eastAsia="Times New Roman" w:hint="default"/>
        <w:b/>
        <w:color w:val="auto"/>
      </w:rPr>
    </w:lvl>
    <w:lvl w:ilvl="1">
      <w:start w:val="2019"/>
      <w:numFmt w:val="decimal"/>
      <w:lvlText w:val="%1-%2"/>
      <w:lvlJc w:val="left"/>
      <w:pPr>
        <w:ind w:left="8490" w:hanging="1035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15945" w:hanging="1035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-%2.%3.%4"/>
      <w:lvlJc w:val="left"/>
      <w:pPr>
        <w:ind w:left="23400" w:hanging="1035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-%2.%3.%4.%5"/>
      <w:lvlJc w:val="left"/>
      <w:pPr>
        <w:ind w:left="3090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-%2.%3.%4.%5.%6"/>
      <w:lvlJc w:val="left"/>
      <w:pPr>
        <w:ind w:left="-27181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-%2.%3.%4.%5.%6.%7"/>
      <w:lvlJc w:val="left"/>
      <w:pPr>
        <w:ind w:left="-19366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-%2.%3.%4.%5.%6.%7.%8"/>
      <w:lvlJc w:val="left"/>
      <w:pPr>
        <w:ind w:left="-11911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-%2.%3.%4.%5.%6.%7.%8.%9"/>
      <w:lvlJc w:val="left"/>
      <w:pPr>
        <w:ind w:left="-4096" w:hanging="1800"/>
      </w:pPr>
      <w:rPr>
        <w:rFonts w:eastAsia="Times New Roman" w:hint="default"/>
        <w:b/>
        <w:color w:val="auto"/>
      </w:rPr>
    </w:lvl>
  </w:abstractNum>
  <w:abstractNum w:abstractNumId="9">
    <w:nsid w:val="6DD0261A"/>
    <w:multiLevelType w:val="hybridMultilevel"/>
    <w:tmpl w:val="98AA4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D7B29"/>
    <w:multiLevelType w:val="multilevel"/>
    <w:tmpl w:val="45C4C066"/>
    <w:lvl w:ilvl="0">
      <w:start w:val="2017"/>
      <w:numFmt w:val="decimal"/>
      <w:lvlText w:val="%1"/>
      <w:lvlJc w:val="left"/>
      <w:pPr>
        <w:ind w:left="1035" w:hanging="1035"/>
      </w:pPr>
      <w:rPr>
        <w:rFonts w:eastAsia="Times New Roman" w:hint="default"/>
        <w:b/>
        <w:color w:val="auto"/>
      </w:rPr>
    </w:lvl>
    <w:lvl w:ilvl="1">
      <w:start w:val="2018"/>
      <w:numFmt w:val="decimal"/>
      <w:lvlText w:val="%1-%2"/>
      <w:lvlJc w:val="left"/>
      <w:pPr>
        <w:ind w:left="7835" w:hanging="1035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14635" w:hanging="1035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-%2.%3.%4"/>
      <w:lvlJc w:val="left"/>
      <w:pPr>
        <w:ind w:left="21435" w:hanging="1035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-%2.%3.%4.%5"/>
      <w:lvlJc w:val="left"/>
      <w:pPr>
        <w:ind w:left="2828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-%2.%3.%4.%5.%6"/>
      <w:lvlJc w:val="left"/>
      <w:pPr>
        <w:ind w:left="-30456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-%2.%3.%4.%5.%6.%7"/>
      <w:lvlJc w:val="left"/>
      <w:pPr>
        <w:ind w:left="-23296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-%2.%3.%4.%5.%6.%7.%8"/>
      <w:lvlJc w:val="left"/>
      <w:pPr>
        <w:ind w:left="-16496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-%2.%3.%4.%5.%6.%7.%8.%9"/>
      <w:lvlJc w:val="left"/>
      <w:pPr>
        <w:ind w:left="-9336" w:hanging="1800"/>
      </w:pPr>
      <w:rPr>
        <w:rFonts w:eastAsia="Times New Roman" w:hint="default"/>
        <w:b/>
        <w:color w:val="auto"/>
      </w:rPr>
    </w:lvl>
  </w:abstractNum>
  <w:abstractNum w:abstractNumId="11">
    <w:nsid w:val="723C30DF"/>
    <w:multiLevelType w:val="multilevel"/>
    <w:tmpl w:val="234219A8"/>
    <w:lvl w:ilvl="0">
      <w:start w:val="2018"/>
      <w:numFmt w:val="decimal"/>
      <w:lvlText w:val="%1"/>
      <w:lvlJc w:val="left"/>
      <w:pPr>
        <w:ind w:left="1035" w:hanging="1035"/>
      </w:pPr>
      <w:rPr>
        <w:rFonts w:eastAsia="Times New Roman" w:hint="default"/>
        <w:b/>
        <w:color w:val="auto"/>
      </w:rPr>
    </w:lvl>
    <w:lvl w:ilvl="1">
      <w:start w:val="2019"/>
      <w:numFmt w:val="decimal"/>
      <w:lvlText w:val="%1-%2"/>
      <w:lvlJc w:val="left"/>
      <w:pPr>
        <w:ind w:left="7740" w:hanging="1035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14445" w:hanging="1035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-%2.%3.%4"/>
      <w:lvlJc w:val="left"/>
      <w:pPr>
        <w:ind w:left="21150" w:hanging="1035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-%2.%3.%4.%5"/>
      <w:lvlJc w:val="left"/>
      <w:pPr>
        <w:ind w:left="2790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-%2.%3.%4.%5.%6"/>
      <w:lvlJc w:val="left"/>
      <w:pPr>
        <w:ind w:left="-30931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-%2.%3.%4.%5.%6.%7"/>
      <w:lvlJc w:val="left"/>
      <w:pPr>
        <w:ind w:left="-23866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-%2.%3.%4.%5.%6.%7.%8"/>
      <w:lvlJc w:val="left"/>
      <w:pPr>
        <w:ind w:left="-17161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-%2.%3.%4.%5.%6.%7.%8.%9"/>
      <w:lvlJc w:val="left"/>
      <w:pPr>
        <w:ind w:left="-10096" w:hanging="1800"/>
      </w:pPr>
      <w:rPr>
        <w:rFonts w:eastAsia="Times New Roman" w:hint="default"/>
        <w:b/>
        <w:color w:val="auto"/>
      </w:rPr>
    </w:lvl>
  </w:abstractNum>
  <w:abstractNum w:abstractNumId="12">
    <w:nsid w:val="7E804585"/>
    <w:multiLevelType w:val="multilevel"/>
    <w:tmpl w:val="8F760F46"/>
    <w:lvl w:ilvl="0">
      <w:start w:val="2019"/>
      <w:numFmt w:val="decimal"/>
      <w:lvlText w:val="%1"/>
      <w:lvlJc w:val="left"/>
      <w:pPr>
        <w:ind w:left="1035" w:hanging="1035"/>
      </w:pPr>
      <w:rPr>
        <w:rFonts w:eastAsia="Times New Roman" w:hint="default"/>
        <w:b/>
        <w:color w:val="auto"/>
      </w:rPr>
    </w:lvl>
    <w:lvl w:ilvl="1">
      <w:start w:val="2019"/>
      <w:numFmt w:val="decimal"/>
      <w:lvlText w:val="%1-%2"/>
      <w:lvlJc w:val="left"/>
      <w:pPr>
        <w:ind w:left="8775" w:hanging="1035"/>
      </w:pPr>
      <w:rPr>
        <w:rFonts w:eastAsia="Times New Roman" w:hint="default"/>
        <w:b/>
        <w:color w:val="auto"/>
      </w:rPr>
    </w:lvl>
    <w:lvl w:ilvl="2">
      <w:start w:val="1"/>
      <w:numFmt w:val="decimal"/>
      <w:lvlText w:val="%1-%2.%3"/>
      <w:lvlJc w:val="left"/>
      <w:pPr>
        <w:ind w:left="16515" w:hanging="1035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-%2.%3.%4"/>
      <w:lvlJc w:val="left"/>
      <w:pPr>
        <w:ind w:left="24255" w:hanging="1035"/>
      </w:pPr>
      <w:rPr>
        <w:rFonts w:eastAsia="Times New Roman" w:hint="default"/>
        <w:b/>
        <w:color w:val="auto"/>
      </w:rPr>
    </w:lvl>
    <w:lvl w:ilvl="4">
      <w:start w:val="1"/>
      <w:numFmt w:val="decimal"/>
      <w:lvlText w:val="%1-%2.%3.%4.%5"/>
      <w:lvlJc w:val="left"/>
      <w:pPr>
        <w:ind w:left="32040" w:hanging="1080"/>
      </w:pPr>
      <w:rPr>
        <w:rFonts w:eastAsia="Times New Roman" w:hint="default"/>
        <w:b/>
        <w:color w:val="auto"/>
      </w:rPr>
    </w:lvl>
    <w:lvl w:ilvl="5">
      <w:start w:val="1"/>
      <w:numFmt w:val="decimal"/>
      <w:lvlText w:val="%1-%2.%3.%4.%5.%6"/>
      <w:lvlJc w:val="left"/>
      <w:pPr>
        <w:ind w:left="-25756" w:hanging="1080"/>
      </w:pPr>
      <w:rPr>
        <w:rFonts w:eastAsia="Times New Roman" w:hint="default"/>
        <w:b/>
        <w:color w:val="auto"/>
      </w:rPr>
    </w:lvl>
    <w:lvl w:ilvl="6">
      <w:start w:val="1"/>
      <w:numFmt w:val="decimal"/>
      <w:lvlText w:val="%1-%2.%3.%4.%5.%6.%7"/>
      <w:lvlJc w:val="left"/>
      <w:pPr>
        <w:ind w:left="-17656" w:hanging="1440"/>
      </w:pPr>
      <w:rPr>
        <w:rFonts w:eastAsia="Times New Roman" w:hint="default"/>
        <w:b/>
        <w:color w:val="auto"/>
      </w:rPr>
    </w:lvl>
    <w:lvl w:ilvl="7">
      <w:start w:val="1"/>
      <w:numFmt w:val="decimal"/>
      <w:lvlText w:val="%1-%2.%3.%4.%5.%6.%7.%8"/>
      <w:lvlJc w:val="left"/>
      <w:pPr>
        <w:ind w:left="-9916" w:hanging="1440"/>
      </w:pPr>
      <w:rPr>
        <w:rFonts w:eastAsia="Times New Roman" w:hint="default"/>
        <w:b/>
        <w:color w:val="auto"/>
      </w:rPr>
    </w:lvl>
    <w:lvl w:ilvl="8">
      <w:start w:val="1"/>
      <w:numFmt w:val="decimal"/>
      <w:lvlText w:val="%1-%2.%3.%4.%5.%6.%7.%8.%9"/>
      <w:lvlJc w:val="left"/>
      <w:pPr>
        <w:ind w:left="-1816" w:hanging="1800"/>
      </w:pPr>
      <w:rPr>
        <w:rFonts w:eastAsia="Times New Roman" w:hint="default"/>
        <w:b/>
        <w:color w:val="auto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2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DE8"/>
    <w:rsid w:val="0002539A"/>
    <w:rsid w:val="000335C2"/>
    <w:rsid w:val="00074E38"/>
    <w:rsid w:val="000835BB"/>
    <w:rsid w:val="00097E5C"/>
    <w:rsid w:val="000C71E4"/>
    <w:rsid w:val="000F3850"/>
    <w:rsid w:val="001149D8"/>
    <w:rsid w:val="00136520"/>
    <w:rsid w:val="00185BAC"/>
    <w:rsid w:val="001C4D72"/>
    <w:rsid w:val="001F797E"/>
    <w:rsid w:val="002020DC"/>
    <w:rsid w:val="002242DA"/>
    <w:rsid w:val="002408CA"/>
    <w:rsid w:val="00262880"/>
    <w:rsid w:val="002A688D"/>
    <w:rsid w:val="002C1956"/>
    <w:rsid w:val="00332585"/>
    <w:rsid w:val="00337435"/>
    <w:rsid w:val="00362D08"/>
    <w:rsid w:val="00387D03"/>
    <w:rsid w:val="003D40C8"/>
    <w:rsid w:val="00402612"/>
    <w:rsid w:val="00430EAB"/>
    <w:rsid w:val="00486B42"/>
    <w:rsid w:val="004A6B00"/>
    <w:rsid w:val="004C0B8F"/>
    <w:rsid w:val="004E19BC"/>
    <w:rsid w:val="00536358"/>
    <w:rsid w:val="005A3259"/>
    <w:rsid w:val="005B220A"/>
    <w:rsid w:val="005C24A8"/>
    <w:rsid w:val="005C3348"/>
    <w:rsid w:val="0061551B"/>
    <w:rsid w:val="006A42D5"/>
    <w:rsid w:val="006A7418"/>
    <w:rsid w:val="006C73B8"/>
    <w:rsid w:val="006F419B"/>
    <w:rsid w:val="007C379A"/>
    <w:rsid w:val="00804B25"/>
    <w:rsid w:val="008274D5"/>
    <w:rsid w:val="00857105"/>
    <w:rsid w:val="008627D7"/>
    <w:rsid w:val="00872752"/>
    <w:rsid w:val="008A053A"/>
    <w:rsid w:val="008C55F3"/>
    <w:rsid w:val="00960E6C"/>
    <w:rsid w:val="0096685E"/>
    <w:rsid w:val="009972F2"/>
    <w:rsid w:val="009B4AA5"/>
    <w:rsid w:val="009D7784"/>
    <w:rsid w:val="009F3F7D"/>
    <w:rsid w:val="00A554A5"/>
    <w:rsid w:val="00AE22E1"/>
    <w:rsid w:val="00AE33CE"/>
    <w:rsid w:val="00AE745A"/>
    <w:rsid w:val="00AF7DB4"/>
    <w:rsid w:val="00B07CF5"/>
    <w:rsid w:val="00B63D18"/>
    <w:rsid w:val="00B71FAD"/>
    <w:rsid w:val="00BE2730"/>
    <w:rsid w:val="00C54BEF"/>
    <w:rsid w:val="00C70CE6"/>
    <w:rsid w:val="00C917B7"/>
    <w:rsid w:val="00CF1AC3"/>
    <w:rsid w:val="00CF3B65"/>
    <w:rsid w:val="00D3424A"/>
    <w:rsid w:val="00D67130"/>
    <w:rsid w:val="00D7471C"/>
    <w:rsid w:val="00DF2795"/>
    <w:rsid w:val="00DF7D7C"/>
    <w:rsid w:val="00E05716"/>
    <w:rsid w:val="00E2138D"/>
    <w:rsid w:val="00E44ED3"/>
    <w:rsid w:val="00E5774C"/>
    <w:rsid w:val="00E75605"/>
    <w:rsid w:val="00F061E4"/>
    <w:rsid w:val="00F411AA"/>
    <w:rsid w:val="00F60512"/>
    <w:rsid w:val="00F63DE8"/>
    <w:rsid w:val="00F9317A"/>
    <w:rsid w:val="00FA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9D7784"/>
    <w:rPr>
      <w:rFonts w:ascii="Times New Roman" w:hAnsi="Times New Roman" w:cs="Times New Roman"/>
      <w:shd w:val="clear" w:color="auto" w:fill="FFFFFF"/>
    </w:rPr>
  </w:style>
  <w:style w:type="character" w:customStyle="1" w:styleId="210pt4">
    <w:name w:val="Основной текст (2) + 10 pt4"/>
    <w:basedOn w:val="21"/>
    <w:rsid w:val="009D778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7784"/>
    <w:pPr>
      <w:widowControl w:val="0"/>
      <w:shd w:val="clear" w:color="auto" w:fill="FFFFFF"/>
      <w:spacing w:after="420" w:line="240" w:lineRule="atLeast"/>
      <w:ind w:hanging="400"/>
    </w:pPr>
    <w:rPr>
      <w:rFonts w:ascii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5C33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3348"/>
    <w:pPr>
      <w:widowControl w:val="0"/>
      <w:shd w:val="clear" w:color="auto" w:fill="FFFFFF"/>
      <w:spacing w:after="900" w:line="322" w:lineRule="exact"/>
      <w:ind w:hanging="1500"/>
    </w:pPr>
    <w:rPr>
      <w:rFonts w:ascii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2408C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40C8"/>
  </w:style>
  <w:style w:type="paragraph" w:styleId="a6">
    <w:name w:val="footer"/>
    <w:basedOn w:val="a"/>
    <w:link w:val="a7"/>
    <w:uiPriority w:val="99"/>
    <w:unhideWhenUsed/>
    <w:rsid w:val="003D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40C8"/>
  </w:style>
  <w:style w:type="character" w:customStyle="1" w:styleId="20">
    <w:name w:val="Заголовок 2 Знак"/>
    <w:basedOn w:val="a0"/>
    <w:link w:val="2"/>
    <w:uiPriority w:val="9"/>
    <w:semiHidden/>
    <w:rsid w:val="003D4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F7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DB4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1"/>
    <w:locked/>
    <w:rsid w:val="000F385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F3850"/>
    <w:pPr>
      <w:widowControl w:val="0"/>
      <w:shd w:val="clear" w:color="auto" w:fill="FFFFFF"/>
      <w:spacing w:after="240" w:line="317" w:lineRule="exact"/>
      <w:ind w:hanging="340"/>
      <w:jc w:val="center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0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9D7784"/>
    <w:rPr>
      <w:rFonts w:ascii="Times New Roman" w:hAnsi="Times New Roman" w:cs="Times New Roman"/>
      <w:shd w:val="clear" w:color="auto" w:fill="FFFFFF"/>
    </w:rPr>
  </w:style>
  <w:style w:type="character" w:customStyle="1" w:styleId="210pt4">
    <w:name w:val="Основной текст (2) + 10 pt4"/>
    <w:basedOn w:val="21"/>
    <w:rsid w:val="009D7784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D7784"/>
    <w:pPr>
      <w:widowControl w:val="0"/>
      <w:shd w:val="clear" w:color="auto" w:fill="FFFFFF"/>
      <w:spacing w:after="420" w:line="240" w:lineRule="atLeast"/>
      <w:ind w:hanging="400"/>
    </w:pPr>
    <w:rPr>
      <w:rFonts w:ascii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5C334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3348"/>
    <w:pPr>
      <w:widowControl w:val="0"/>
      <w:shd w:val="clear" w:color="auto" w:fill="FFFFFF"/>
      <w:spacing w:after="900" w:line="322" w:lineRule="exact"/>
      <w:ind w:hanging="1500"/>
    </w:pPr>
    <w:rPr>
      <w:rFonts w:ascii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2408C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40C8"/>
  </w:style>
  <w:style w:type="paragraph" w:styleId="a6">
    <w:name w:val="footer"/>
    <w:basedOn w:val="a"/>
    <w:link w:val="a7"/>
    <w:uiPriority w:val="99"/>
    <w:unhideWhenUsed/>
    <w:rsid w:val="003D4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40C8"/>
  </w:style>
  <w:style w:type="character" w:customStyle="1" w:styleId="20">
    <w:name w:val="Заголовок 2 Знак"/>
    <w:basedOn w:val="a0"/>
    <w:link w:val="2"/>
    <w:uiPriority w:val="9"/>
    <w:semiHidden/>
    <w:rsid w:val="003D40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AF7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7D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AC700D-F0FD-470B-A392-9247B5ED6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2261</Words>
  <Characters>12889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Ландыш</cp:lastModifiedBy>
  <cp:revision>26</cp:revision>
  <cp:lastPrinted>2018-01-07T10:49:00Z</cp:lastPrinted>
  <dcterms:created xsi:type="dcterms:W3CDTF">2018-08-28T07:18:00Z</dcterms:created>
  <dcterms:modified xsi:type="dcterms:W3CDTF">2022-12-26T07:26:00Z</dcterms:modified>
</cp:coreProperties>
</file>